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F8" w:rsidRDefault="001068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68F8" w:rsidRDefault="001068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1699"/>
            <wp:effectExtent l="0" t="0" r="1905" b="5080"/>
            <wp:docPr id="1" name="Рисунок 1" descr="C:\Users\садик\Desktop\тчёт по самооб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тчёт по самооб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8F8" w:rsidRDefault="001068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68F8" w:rsidRDefault="001068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72F6" w:rsidRPr="00B53412" w:rsidRDefault="00B534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2"/>
        <w:gridCol w:w="6395"/>
      </w:tblGrid>
      <w:tr w:rsidR="00D872F6" w:rsidRPr="001068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B53412" w:rsidRDefault="00B534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B53412" w:rsidRDefault="00B53412" w:rsidP="00B534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«Светлячок» города Алатыря Чувашской Республики</w:t>
            </w:r>
            <w:r w:rsidRPr="007F1827">
              <w:rPr>
                <w:lang w:val="ru-RU"/>
              </w:rPr>
              <w:br/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3«Светлячок» </w:t>
            </w:r>
            <w:r w:rsidRPr="00B534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 Алатыря Чувашской Республики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B53412" w:rsidRDefault="00B534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B534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Корягина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Ольга Васильевна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72F6" w:rsidRPr="00B53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B534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429824, Чувашская Республика, г. Алатырь, ул. Димитрова, д.2</w:t>
            </w:r>
          </w:p>
        </w:tc>
      </w:tr>
      <w:tr w:rsidR="00D872F6" w:rsidRPr="00B53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B53412" w:rsidRDefault="007F1827">
            <w:pPr>
              <w:rPr>
                <w:lang w:val="ru-RU"/>
              </w:rPr>
            </w:pPr>
            <w:r w:rsidRPr="00B534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B53412" w:rsidRDefault="00B534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8(83531)20844</w:t>
            </w:r>
          </w:p>
        </w:tc>
      </w:tr>
      <w:tr w:rsidR="00D872F6" w:rsidRPr="00B53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B53412" w:rsidRDefault="007F1827">
            <w:pPr>
              <w:rPr>
                <w:lang w:val="ru-RU"/>
              </w:rPr>
            </w:pPr>
            <w:r w:rsidRPr="005B4B1D">
              <w:rPr>
                <w:rFonts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B53412" w:rsidRDefault="001068F8">
            <w:pPr>
              <w:rPr>
                <w:lang w:val="ru-RU"/>
              </w:rPr>
            </w:pPr>
            <w:hyperlink r:id="rId7" w:history="1">
              <w:r w:rsidR="005B4B1D">
                <w:rPr>
                  <w:rStyle w:val="a7"/>
                  <w:b/>
                  <w:bCs/>
                </w:rPr>
                <w:t>ds.svetlacok3@yandex.ru</w:t>
              </w:r>
            </w:hyperlink>
          </w:p>
        </w:tc>
      </w:tr>
      <w:tr w:rsidR="00D872F6" w:rsidRPr="001068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B53412" w:rsidRDefault="007F1827">
            <w:pPr>
              <w:rPr>
                <w:lang w:val="ru-RU"/>
              </w:rPr>
            </w:pPr>
            <w:r w:rsidRPr="00B534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33379F" w:rsidRDefault="00954ABF" w:rsidP="00954ABF">
            <w:pPr>
              <w:rPr>
                <w:lang w:val="ru-RU"/>
              </w:rPr>
            </w:pPr>
            <w:r w:rsidRPr="00954ABF">
              <w:rPr>
                <w:rFonts w:ascii="Times New Roman" w:hAnsi="Times New Roman"/>
                <w:lang w:val="ru-RU"/>
              </w:rPr>
              <w:t>О</w:t>
            </w:r>
            <w:r w:rsidR="0033379F" w:rsidRPr="00954ABF">
              <w:rPr>
                <w:rFonts w:ascii="Times New Roman" w:hAnsi="Times New Roman"/>
                <w:lang w:val="ru-RU"/>
              </w:rPr>
              <w:t xml:space="preserve">тдел образования и молодёжной политики администрации города Алатыря 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33379F" w:rsidRDefault="003337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33379F" w:rsidRDefault="0033379F" w:rsidP="003337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D872F6" w:rsidRPr="001068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954ABF" w:rsidRDefault="0033379F" w:rsidP="0033379F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</w:t>
            </w:r>
            <w:r w:rsidRPr="00954ABF">
              <w:rPr>
                <w:rFonts w:ascii="Times New Roman" w:hAnsi="Times New Roman"/>
                <w:lang w:val="ru-RU"/>
              </w:rPr>
              <w:t xml:space="preserve"> 06.03.2015 </w:t>
            </w:r>
            <w:r>
              <w:rPr>
                <w:rFonts w:ascii="Times New Roman" w:hAnsi="Times New Roman"/>
                <w:lang w:val="ru-RU"/>
              </w:rPr>
              <w:t>года,</w:t>
            </w:r>
            <w:r w:rsidRPr="00954AB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регистрационный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54ABF">
              <w:rPr>
                <w:rFonts w:ascii="Times New Roman" w:hAnsi="Times New Roman"/>
                <w:lang w:val="ru-RU"/>
              </w:rPr>
              <w:t xml:space="preserve"> </w:t>
            </w:r>
            <w:r w:rsidR="005B4B1D" w:rsidRPr="005B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B4B1D" w:rsidRPr="005B4B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№ </w:t>
            </w:r>
            <w:r w:rsidR="005B4B1D" w:rsidRPr="005B4B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ЛО35-01243-21/00354116 </w:t>
            </w:r>
            <w:r w:rsidR="005B4B1D" w:rsidRPr="005B4B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954ABF" w:rsidRPr="005B4B1D">
              <w:rPr>
                <w:rFonts w:ascii="Times New Roman" w:hAnsi="Times New Roman"/>
                <w:lang w:val="ru-RU"/>
              </w:rPr>
              <w:t>, серия 21ЛО1 № 0000291</w:t>
            </w:r>
          </w:p>
        </w:tc>
      </w:tr>
    </w:tbl>
    <w:p w:rsidR="00D872F6" w:rsidRPr="007F1827" w:rsidRDefault="007F1827" w:rsidP="00F638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4ABF">
        <w:rPr>
          <w:rFonts w:hAnsi="Times New Roman" w:cs="Times New Roman"/>
          <w:color w:val="000000"/>
          <w:sz w:val="24"/>
          <w:szCs w:val="24"/>
          <w:lang w:val="ru-RU"/>
        </w:rPr>
        <w:t>3 «Светлячок города Алатыря Чувашской Республики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4ABF">
        <w:rPr>
          <w:rFonts w:hAnsi="Times New Roman" w:cs="Times New Roman"/>
          <w:color w:val="000000"/>
          <w:sz w:val="24"/>
          <w:szCs w:val="24"/>
          <w:lang w:val="ru-RU"/>
        </w:rPr>
        <w:t>240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Общая площадь здания </w:t>
      </w:r>
      <w:r w:rsidR="00954ABF">
        <w:rPr>
          <w:rFonts w:hAnsi="Times New Roman" w:cs="Times New Roman"/>
          <w:color w:val="000000"/>
          <w:sz w:val="24"/>
          <w:szCs w:val="24"/>
          <w:lang w:val="ru-RU"/>
        </w:rPr>
        <w:t>4069,70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954AB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епосредственно для нужд образовательного процесса, </w:t>
      </w:r>
      <w:r w:rsidR="00954ABF">
        <w:rPr>
          <w:rFonts w:hAnsi="Times New Roman" w:cs="Times New Roman"/>
          <w:color w:val="000000"/>
          <w:sz w:val="24"/>
          <w:szCs w:val="24"/>
          <w:lang w:val="ru-RU"/>
        </w:rPr>
        <w:t xml:space="preserve">2678,8 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D872F6" w:rsidRPr="007F1827" w:rsidRDefault="007F1827" w:rsidP="00F638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7F1827">
        <w:rPr>
          <w:lang w:val="ru-RU"/>
        </w:rPr>
        <w:br/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D872F6" w:rsidRPr="007F1827" w:rsidRDefault="007F1827" w:rsidP="00F638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D872F6" w:rsidRPr="007F1827" w:rsidRDefault="007F1827" w:rsidP="00F638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954AB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4AB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54AB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D872F6" w:rsidRPr="007F1827" w:rsidRDefault="007F1827" w:rsidP="00F638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D872F6" w:rsidRPr="007F1827" w:rsidRDefault="007F1827" w:rsidP="00F638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D872F6" w:rsidRPr="00954ABF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954ABF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="00241DC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</w:t>
      </w:r>
      <w:r w:rsidR="00954A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0C1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954A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4ABF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954ABF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4ABF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4ABF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954ABF" w:rsidRPr="00894B89" w:rsidRDefault="00954ABF" w:rsidP="00A7230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</w:t>
      </w:r>
      <w:r w:rsidRPr="00894B89">
        <w:rPr>
          <w:rFonts w:hAnsi="Times New Roman" w:cs="Times New Roman"/>
          <w:sz w:val="24"/>
          <w:szCs w:val="24"/>
          <w:lang w:val="ru-RU"/>
        </w:rPr>
        <w:t xml:space="preserve">  второй группы раннего возраста -</w:t>
      </w:r>
      <w:r w:rsidR="00CE0C1D">
        <w:rPr>
          <w:rFonts w:hAnsi="Times New Roman" w:cs="Times New Roman"/>
          <w:sz w:val="24"/>
          <w:szCs w:val="24"/>
          <w:lang w:val="ru-RU"/>
        </w:rPr>
        <w:t>41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4B89">
        <w:rPr>
          <w:rFonts w:hAnsi="Times New Roman" w:cs="Times New Roman"/>
          <w:sz w:val="24"/>
          <w:szCs w:val="24"/>
          <w:lang w:val="ru-RU"/>
        </w:rPr>
        <w:t>детей;</w:t>
      </w:r>
    </w:p>
    <w:p w:rsidR="00954ABF" w:rsidRPr="00894B89" w:rsidRDefault="00954ABF" w:rsidP="00A7230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>1</w:t>
      </w:r>
      <w:r w:rsidRPr="00894B89">
        <w:rPr>
          <w:rFonts w:hAnsi="Times New Roman" w:cs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>младшая группа</w:t>
      </w:r>
      <w:r w:rsidRPr="00894B89">
        <w:rPr>
          <w:rFonts w:hAnsi="Times New Roman" w:cs="Times New Roman"/>
          <w:sz w:val="24"/>
          <w:szCs w:val="24"/>
        </w:rPr>
        <w:t> —  </w:t>
      </w:r>
      <w:r w:rsidR="00CE0C1D">
        <w:rPr>
          <w:rFonts w:hAnsi="Times New Roman" w:cs="Times New Roman"/>
          <w:sz w:val="24"/>
          <w:szCs w:val="24"/>
          <w:lang w:val="ru-RU"/>
        </w:rPr>
        <w:t>1</w:t>
      </w:r>
      <w:r w:rsidR="00241DC0">
        <w:rPr>
          <w:rFonts w:hAnsi="Times New Roman" w:cs="Times New Roman"/>
          <w:sz w:val="24"/>
          <w:szCs w:val="24"/>
          <w:lang w:val="ru-RU"/>
        </w:rPr>
        <w:t>7</w:t>
      </w:r>
      <w:r w:rsidRPr="00894B89">
        <w:rPr>
          <w:rFonts w:hAnsi="Times New Roman" w:cs="Times New Roman"/>
          <w:sz w:val="24"/>
          <w:szCs w:val="24"/>
        </w:rPr>
        <w:t> </w:t>
      </w:r>
      <w:r w:rsidRPr="00894B89">
        <w:rPr>
          <w:rFonts w:hAnsi="Times New Roman" w:cs="Times New Roman"/>
          <w:sz w:val="24"/>
          <w:szCs w:val="24"/>
          <w:lang w:val="ru-RU"/>
        </w:rPr>
        <w:t>детей</w:t>
      </w:r>
    </w:p>
    <w:p w:rsidR="00954ABF" w:rsidRPr="00894B89" w:rsidRDefault="00954ABF" w:rsidP="00A7230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894B89">
        <w:rPr>
          <w:rFonts w:hAnsi="Times New Roman" w:cs="Times New Roman"/>
          <w:sz w:val="24"/>
          <w:szCs w:val="24"/>
          <w:lang w:val="ru-RU"/>
        </w:rPr>
        <w:t>3</w:t>
      </w:r>
      <w:r w:rsidRPr="00894B89"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средних групп</w:t>
      </w:r>
      <w:r w:rsidRPr="00894B89">
        <w:rPr>
          <w:rFonts w:hAnsi="Times New Roman" w:cs="Times New Roman"/>
          <w:sz w:val="24"/>
          <w:szCs w:val="24"/>
        </w:rPr>
        <w:t>—</w:t>
      </w:r>
      <w:r w:rsidR="00CE0C1D">
        <w:rPr>
          <w:rFonts w:hAnsi="Times New Roman" w:cs="Times New Roman"/>
          <w:sz w:val="24"/>
          <w:szCs w:val="24"/>
          <w:lang w:val="ru-RU"/>
        </w:rPr>
        <w:t>54</w:t>
      </w:r>
      <w:r w:rsidRPr="00894B89">
        <w:rPr>
          <w:rFonts w:hAnsi="Times New Roman" w:cs="Times New Roman"/>
          <w:sz w:val="24"/>
          <w:szCs w:val="24"/>
        </w:rPr>
        <w:t> </w:t>
      </w:r>
      <w:r w:rsidR="00CE0C1D">
        <w:rPr>
          <w:rFonts w:hAnsi="Times New Roman" w:cs="Times New Roman"/>
          <w:sz w:val="24"/>
          <w:szCs w:val="24"/>
          <w:lang w:val="ru-RU"/>
        </w:rPr>
        <w:t>детей</w:t>
      </w:r>
    </w:p>
    <w:p w:rsidR="00954ABF" w:rsidRPr="00894B89" w:rsidRDefault="00954ABF" w:rsidP="00A7230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894B89">
        <w:rPr>
          <w:rFonts w:hAnsi="Times New Roman" w:cs="Times New Roman"/>
          <w:sz w:val="24"/>
          <w:szCs w:val="24"/>
          <w:lang w:val="ru-RU"/>
        </w:rPr>
        <w:t>2</w:t>
      </w:r>
      <w:r w:rsidRPr="00894B89"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старших групп</w:t>
      </w:r>
      <w:r w:rsidRPr="00894B8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4B89">
        <w:rPr>
          <w:rFonts w:hAnsi="Times New Roman" w:cs="Times New Roman"/>
          <w:sz w:val="24"/>
          <w:szCs w:val="24"/>
        </w:rPr>
        <w:t xml:space="preserve">— </w:t>
      </w:r>
      <w:r w:rsidRPr="00894B89">
        <w:rPr>
          <w:rFonts w:hAnsi="Times New Roman" w:cs="Times New Roman"/>
          <w:sz w:val="24"/>
          <w:szCs w:val="24"/>
          <w:lang w:val="ru-RU"/>
        </w:rPr>
        <w:t>3</w:t>
      </w:r>
      <w:r w:rsidR="00CE0C1D">
        <w:rPr>
          <w:rFonts w:hAnsi="Times New Roman" w:cs="Times New Roman"/>
          <w:sz w:val="24"/>
          <w:szCs w:val="24"/>
          <w:lang w:val="ru-RU"/>
        </w:rPr>
        <w:t>2</w:t>
      </w:r>
      <w:r w:rsidRPr="00894B89">
        <w:rPr>
          <w:rFonts w:hAnsi="Times New Roman" w:cs="Times New Roman"/>
          <w:sz w:val="24"/>
          <w:szCs w:val="24"/>
        </w:rPr>
        <w:t> </w:t>
      </w:r>
      <w:r w:rsidR="00CE0C1D">
        <w:rPr>
          <w:rFonts w:hAnsi="Times New Roman" w:cs="Times New Roman"/>
          <w:sz w:val="24"/>
          <w:szCs w:val="24"/>
          <w:lang w:val="ru-RU"/>
        </w:rPr>
        <w:t>детей</w:t>
      </w:r>
      <w:r w:rsidRPr="00894B89">
        <w:rPr>
          <w:rFonts w:hAnsi="Times New Roman" w:cs="Times New Roman"/>
          <w:sz w:val="24"/>
          <w:szCs w:val="24"/>
        </w:rPr>
        <w:t>;</w:t>
      </w:r>
    </w:p>
    <w:p w:rsidR="00954ABF" w:rsidRPr="00894B89" w:rsidRDefault="00954ABF" w:rsidP="00A7230A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894B89">
        <w:rPr>
          <w:rFonts w:hAnsi="Times New Roman" w:cs="Times New Roman"/>
          <w:sz w:val="24"/>
          <w:szCs w:val="24"/>
          <w:lang w:val="ru-RU"/>
        </w:rPr>
        <w:t>2</w:t>
      </w:r>
      <w:r w:rsidRPr="00894B89">
        <w:rPr>
          <w:rFonts w:hAnsi="Times New Roman" w:cs="Times New Roman"/>
          <w:sz w:val="24"/>
          <w:szCs w:val="24"/>
        </w:rPr>
        <w:t> </w:t>
      </w:r>
      <w:r w:rsidRPr="00894B89">
        <w:rPr>
          <w:rFonts w:hAnsi="Times New Roman" w:cs="Times New Roman"/>
          <w:sz w:val="24"/>
          <w:szCs w:val="24"/>
          <w:lang w:val="ru-RU"/>
        </w:rPr>
        <w:t>подготовительных  к</w:t>
      </w:r>
      <w:r w:rsidRPr="00894B89">
        <w:rPr>
          <w:rFonts w:hAnsi="Times New Roman" w:cs="Times New Roman"/>
          <w:sz w:val="24"/>
          <w:szCs w:val="24"/>
        </w:rPr>
        <w:t> </w:t>
      </w:r>
      <w:r w:rsidRPr="00894B89">
        <w:rPr>
          <w:rFonts w:hAnsi="Times New Roman" w:cs="Times New Roman"/>
          <w:sz w:val="24"/>
          <w:szCs w:val="24"/>
          <w:lang w:val="ru-RU"/>
        </w:rPr>
        <w:t>школе групп</w:t>
      </w:r>
      <w:r w:rsidRPr="00894B89">
        <w:rPr>
          <w:rFonts w:hAnsi="Times New Roman" w:cs="Times New Roman"/>
          <w:sz w:val="24"/>
          <w:szCs w:val="24"/>
        </w:rPr>
        <w:t> </w:t>
      </w:r>
      <w:r w:rsidRPr="00894B89">
        <w:rPr>
          <w:rFonts w:hAnsi="Times New Roman" w:cs="Times New Roman"/>
          <w:sz w:val="24"/>
          <w:szCs w:val="24"/>
          <w:lang w:val="ru-RU"/>
        </w:rPr>
        <w:t>—</w:t>
      </w:r>
      <w:r w:rsidR="00CE0C1D">
        <w:rPr>
          <w:rFonts w:hAnsi="Times New Roman" w:cs="Times New Roman"/>
          <w:sz w:val="24"/>
          <w:szCs w:val="24"/>
          <w:lang w:val="ru-RU"/>
        </w:rPr>
        <w:t>37</w:t>
      </w:r>
      <w:r w:rsidRPr="00894B89">
        <w:rPr>
          <w:rFonts w:hAnsi="Times New Roman" w:cs="Times New Roman"/>
          <w:sz w:val="24"/>
          <w:szCs w:val="24"/>
        </w:rPr>
        <w:t> </w:t>
      </w:r>
      <w:r w:rsidRPr="00894B89">
        <w:rPr>
          <w:rFonts w:hAnsi="Times New Roman" w:cs="Times New Roman"/>
          <w:sz w:val="24"/>
          <w:szCs w:val="24"/>
          <w:lang w:val="ru-RU"/>
        </w:rPr>
        <w:t>ребенок.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Со 2 июля 2022 года стало возможным проводить массовые мероприятия со смешанными коллективами даже в закрытых помещениях, отменили групповую изоляцию. </w:t>
      </w:r>
      <w:r w:rsidR="006F3CF7" w:rsidRPr="006F3CF7">
        <w:rPr>
          <w:rFonts w:hAnsi="Times New Roman" w:cs="Times New Roman"/>
          <w:sz w:val="24"/>
          <w:szCs w:val="24"/>
          <w:lang w:val="ru-RU"/>
        </w:rPr>
        <w:t>Но продолжали</w:t>
      </w:r>
      <w:r w:rsidRPr="006F3CF7">
        <w:rPr>
          <w:rFonts w:hAnsi="Times New Roman" w:cs="Times New Roman"/>
          <w:sz w:val="24"/>
          <w:szCs w:val="24"/>
          <w:lang w:val="ru-RU"/>
        </w:rPr>
        <w:t xml:space="preserve"> дезинфицировать</w:t>
      </w:r>
      <w:r w:rsidR="006F3CF7" w:rsidRPr="006F3CF7">
        <w:rPr>
          <w:rFonts w:hAnsi="Times New Roman" w:cs="Times New Roman"/>
          <w:sz w:val="24"/>
          <w:szCs w:val="24"/>
          <w:lang w:val="ru-RU"/>
        </w:rPr>
        <w:t xml:space="preserve"> в конце рабочего дня</w:t>
      </w:r>
      <w:r w:rsidR="006F3CF7">
        <w:rPr>
          <w:rFonts w:hAnsi="Times New Roman" w:cs="Times New Roman"/>
          <w:sz w:val="24"/>
          <w:szCs w:val="24"/>
          <w:lang w:val="ru-RU"/>
        </w:rPr>
        <w:t xml:space="preserve"> исследовательскую комнату,</w:t>
      </w:r>
      <w:r w:rsidRPr="006F3CF7">
        <w:rPr>
          <w:rFonts w:hAnsi="Times New Roman" w:cs="Times New Roman"/>
          <w:sz w:val="24"/>
          <w:szCs w:val="24"/>
          <w:lang w:val="ru-RU"/>
        </w:rPr>
        <w:t xml:space="preserve"> </w:t>
      </w:r>
      <w:r w:rsidR="006F3CF7">
        <w:rPr>
          <w:rFonts w:hAnsi="Times New Roman" w:cs="Times New Roman"/>
          <w:sz w:val="24"/>
          <w:szCs w:val="24"/>
          <w:lang w:val="ru-RU"/>
        </w:rPr>
        <w:t xml:space="preserve">музыкальный и </w:t>
      </w:r>
      <w:r w:rsidRPr="006F3CF7">
        <w:rPr>
          <w:rFonts w:hAnsi="Times New Roman" w:cs="Times New Roman"/>
          <w:sz w:val="24"/>
          <w:szCs w:val="24"/>
          <w:lang w:val="ru-RU"/>
        </w:rPr>
        <w:t>спортивны</w:t>
      </w:r>
      <w:r w:rsidR="006F3CF7">
        <w:rPr>
          <w:rFonts w:hAnsi="Times New Roman" w:cs="Times New Roman"/>
          <w:sz w:val="24"/>
          <w:szCs w:val="24"/>
          <w:lang w:val="ru-RU"/>
        </w:rPr>
        <w:t>й</w:t>
      </w:r>
      <w:r w:rsidRPr="006F3CF7">
        <w:rPr>
          <w:rFonts w:hAnsi="Times New Roman" w:cs="Times New Roman"/>
          <w:sz w:val="24"/>
          <w:szCs w:val="24"/>
          <w:lang w:val="ru-RU"/>
        </w:rPr>
        <w:t xml:space="preserve"> </w:t>
      </w:r>
      <w:r w:rsidR="006F3CF7">
        <w:rPr>
          <w:rFonts w:hAnsi="Times New Roman" w:cs="Times New Roman"/>
          <w:sz w:val="24"/>
          <w:szCs w:val="24"/>
          <w:lang w:val="ru-RU"/>
        </w:rPr>
        <w:t>зал,</w:t>
      </w:r>
      <w:r w:rsidRPr="006F3CF7">
        <w:rPr>
          <w:rFonts w:hAnsi="Times New Roman" w:cs="Times New Roman"/>
          <w:sz w:val="24"/>
          <w:szCs w:val="24"/>
          <w:lang w:val="ru-RU"/>
        </w:rPr>
        <w:t xml:space="preserve"> игрушки и другое оборудование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. Персонал смог работать без масок.</w:t>
      </w:r>
    </w:p>
    <w:p w:rsidR="00954ABF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Снятие </w:t>
      </w:r>
      <w:proofErr w:type="spellStart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антиковидных</w:t>
      </w:r>
      <w:proofErr w:type="spellEnd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отметили, что в летнее время стало проще укладывать детей спать и проводить занятия. 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C450B9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1,5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Pr="00C450B9">
        <w:rPr>
          <w:rFonts w:hAnsi="Times New Roman" w:cs="Times New Roman"/>
          <w:sz w:val="24"/>
          <w:szCs w:val="24"/>
          <w:lang w:val="ru-RU"/>
        </w:rPr>
        <w:t>2</w:t>
      </w:r>
      <w:r w:rsidR="00045BDF" w:rsidRPr="00C450B9">
        <w:rPr>
          <w:rFonts w:hAnsi="Times New Roman" w:cs="Times New Roman"/>
          <w:sz w:val="24"/>
          <w:szCs w:val="24"/>
          <w:lang w:val="ru-RU"/>
        </w:rPr>
        <w:t>1</w:t>
      </w:r>
      <w:r w:rsidRPr="00C450B9">
        <w:rPr>
          <w:rFonts w:hAnsi="Times New Roman" w:cs="Times New Roman"/>
          <w:sz w:val="24"/>
          <w:szCs w:val="24"/>
          <w:lang w:val="ru-RU"/>
        </w:rPr>
        <w:t>.1</w:t>
      </w:r>
      <w:r w:rsidR="00045BDF" w:rsidRPr="00C450B9">
        <w:rPr>
          <w:rFonts w:hAnsi="Times New Roman" w:cs="Times New Roman"/>
          <w:sz w:val="24"/>
          <w:szCs w:val="24"/>
          <w:lang w:val="ru-RU"/>
        </w:rPr>
        <w:t>1</w:t>
      </w:r>
      <w:r w:rsidRPr="00C450B9">
        <w:rPr>
          <w:rFonts w:hAnsi="Times New Roman" w:cs="Times New Roman"/>
          <w:sz w:val="24"/>
          <w:szCs w:val="24"/>
          <w:lang w:val="ru-RU"/>
        </w:rPr>
        <w:t>.2022</w:t>
      </w:r>
      <w:r w:rsidRPr="00954ABF">
        <w:rPr>
          <w:rFonts w:hAnsi="Times New Roman" w:cs="Times New Roman"/>
          <w:color w:val="FF0000"/>
          <w:sz w:val="24"/>
          <w:szCs w:val="24"/>
          <w:lang w:val="ru-RU"/>
        </w:rPr>
        <w:t xml:space="preserve">. 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2022 году проводился анализ состава семей воспитанников.</w:t>
      </w:r>
    </w:p>
    <w:p w:rsidR="00D872F6" w:rsidRPr="00954ABF" w:rsidRDefault="00954ABF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 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D872F6" w:rsidRPr="001068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954ABF" w:rsidRDefault="00954ABF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954ABF" w:rsidRDefault="00954ABF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954ABF" w:rsidRDefault="00954ABF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045BDF" w:rsidRDefault="00045BDF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6F6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045BDF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F63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045BDF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6F634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045BDF" w:rsidRDefault="00045BDF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045BDF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045B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872F6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D872F6" w:rsidRPr="001068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177EBF" w:rsidRDefault="00177EBF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850F94" w:rsidRDefault="006F634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6F634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850F94" w:rsidRDefault="006F634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6F634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045BDF" w:rsidRDefault="006F634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6F634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2022 году дополнительные общеразвивающие программы реализовались по</w:t>
      </w:r>
      <w:r w:rsidR="00177E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7EBF">
        <w:rPr>
          <w:rFonts w:hAnsi="Times New Roman" w:cs="Times New Roman"/>
          <w:color w:val="000000"/>
          <w:sz w:val="24"/>
          <w:szCs w:val="24"/>
        </w:rPr>
        <w:t> </w:t>
      </w:r>
      <w:r w:rsidR="00177EBF">
        <w:rPr>
          <w:rFonts w:hAnsi="Times New Roman" w:cs="Times New Roman"/>
          <w:color w:val="000000"/>
          <w:sz w:val="24"/>
          <w:szCs w:val="24"/>
          <w:lang w:val="ru-RU"/>
        </w:rPr>
        <w:t xml:space="preserve">трем </w:t>
      </w:r>
      <w:r w:rsidR="00177EBF" w:rsidRPr="00E3689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</w:t>
      </w:r>
      <w:r w:rsidR="006F3CF7">
        <w:rPr>
          <w:rFonts w:hAnsi="Times New Roman" w:cs="Times New Roman"/>
          <w:color w:val="000000"/>
          <w:sz w:val="24"/>
          <w:szCs w:val="24"/>
          <w:lang w:val="ru-RU"/>
        </w:rPr>
        <w:t>ностям</w:t>
      </w:r>
      <w:r w:rsidR="00177EBF" w:rsidRPr="00E36893">
        <w:rPr>
          <w:rFonts w:hAnsi="Times New Roman" w:cs="Times New Roman"/>
          <w:color w:val="000000"/>
          <w:sz w:val="24"/>
          <w:szCs w:val="24"/>
          <w:lang w:val="ru-RU"/>
        </w:rPr>
        <w:t>: художественно</w:t>
      </w:r>
      <w:r w:rsidR="00177EBF">
        <w:rPr>
          <w:rFonts w:hAnsi="Times New Roman" w:cs="Times New Roman"/>
          <w:color w:val="000000"/>
          <w:sz w:val="24"/>
          <w:szCs w:val="24"/>
          <w:lang w:val="ru-RU"/>
        </w:rPr>
        <w:t xml:space="preserve">й, </w:t>
      </w:r>
      <w:r w:rsidR="00177EBF">
        <w:rPr>
          <w:rFonts w:hAnsi="Times New Roman" w:cs="Times New Roman"/>
          <w:color w:val="000000"/>
          <w:sz w:val="24"/>
          <w:szCs w:val="24"/>
        </w:rPr>
        <w:t> </w:t>
      </w:r>
      <w:r w:rsidR="00177EBF" w:rsidRPr="00E36893">
        <w:rPr>
          <w:rFonts w:hAnsi="Times New Roman" w:cs="Times New Roman"/>
          <w:color w:val="000000"/>
          <w:sz w:val="24"/>
          <w:szCs w:val="24"/>
          <w:lang w:val="ru-RU"/>
        </w:rPr>
        <w:t>физкультурно-</w:t>
      </w:r>
      <w:r w:rsidR="00177EBF">
        <w:rPr>
          <w:rFonts w:hAnsi="Times New Roman" w:cs="Times New Roman"/>
          <w:color w:val="000000"/>
          <w:sz w:val="24"/>
          <w:szCs w:val="24"/>
          <w:lang w:val="ru-RU"/>
        </w:rPr>
        <w:t>спортивной и социально</w:t>
      </w:r>
      <w:r w:rsidR="00573F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7EB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F3CF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Источник финансирования: </w:t>
      </w:r>
      <w:r w:rsidR="006F3CF7" w:rsidRPr="006F3CF7">
        <w:rPr>
          <w:rFonts w:hAnsi="Times New Roman" w:cs="Times New Roman"/>
          <w:sz w:val="24"/>
          <w:szCs w:val="24"/>
          <w:lang w:val="ru-RU"/>
        </w:rPr>
        <w:t>родительская плата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319"/>
        <w:gridCol w:w="1539"/>
        <w:gridCol w:w="963"/>
        <w:gridCol w:w="961"/>
        <w:gridCol w:w="961"/>
        <w:gridCol w:w="967"/>
        <w:gridCol w:w="1017"/>
      </w:tblGrid>
      <w:tr w:rsidR="00D872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D872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573F13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</w:t>
            </w:r>
            <w:r w:rsidR="00573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</w:tr>
      <w:tr w:rsidR="00ED7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5548B4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Цветная рукавичка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5548B4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534C28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4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ED73C6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1A2EE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1A2EE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D7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141B90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Танцующая планета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534C28" w:rsidRDefault="00534C28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534C28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r w:rsidR="00534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ED73C6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1A2EE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1A2EE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D7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141B90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 –</w:t>
            </w:r>
            <w:r w:rsidR="00C45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студия «Ладушки»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141B90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534C28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4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ED73C6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1A2EE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1A2EE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573F13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573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</w:t>
            </w:r>
          </w:p>
        </w:tc>
      </w:tr>
      <w:tr w:rsidR="00ED7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E428DF" w:rsidRDefault="00534C28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Спортландия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E428DF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534C28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r w:rsidR="00534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ED73C6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1A2EE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D73C6" w:rsidTr="001A2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ED73C6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73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573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едагогическая</w:t>
            </w:r>
          </w:p>
        </w:tc>
      </w:tr>
      <w:tr w:rsidR="00ED73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760471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E428DF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Будущий школьник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E428DF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E428DF" w:rsidRDefault="00ED73C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6-7</w:t>
            </w:r>
            <w:r w:rsidR="00534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1A2EE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Pr="001A2EE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3C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A2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EE6" w:rsidRPr="001A2EE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EE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300EF">
              <w:rPr>
                <w:rFonts w:hAnsi="Times New Roman" w:cs="Times New Roman"/>
                <w:sz w:val="24"/>
                <w:szCs w:val="24"/>
                <w:lang w:val="ru-RU"/>
              </w:rPr>
              <w:t>Речевичок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EE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EE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534C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EE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EE6" w:rsidRPr="00534C28" w:rsidRDefault="00534C28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EE6" w:rsidRPr="006300EF" w:rsidRDefault="006300EF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EE6" w:rsidRPr="001A2EE6" w:rsidRDefault="001A2EE6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ноябре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активно, наблюдается незначительное снижение посещаемости занятий</w:t>
      </w:r>
      <w:r w:rsidR="00DE3E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="00534C28">
        <w:rPr>
          <w:rFonts w:hAnsi="Times New Roman" w:cs="Times New Roman"/>
          <w:color w:val="000000"/>
          <w:sz w:val="24"/>
          <w:szCs w:val="24"/>
          <w:lang w:val="ru-RU"/>
        </w:rPr>
        <w:t xml:space="preserve">, но это </w:t>
      </w:r>
      <w:r w:rsidR="00534C28" w:rsidRPr="005B4B1D">
        <w:rPr>
          <w:rFonts w:hAnsi="Times New Roman" w:cs="Times New Roman"/>
          <w:sz w:val="24"/>
          <w:szCs w:val="24"/>
          <w:lang w:val="ru-RU"/>
        </w:rPr>
        <w:t>связано с меньшим количеством детей,</w:t>
      </w:r>
      <w:r w:rsidR="00DE3E74" w:rsidRPr="005B4B1D">
        <w:rPr>
          <w:rFonts w:hAnsi="Times New Roman" w:cs="Times New Roman"/>
          <w:sz w:val="24"/>
          <w:szCs w:val="24"/>
          <w:lang w:val="ru-RU"/>
        </w:rPr>
        <w:t xml:space="preserve">  данного возраста,</w:t>
      </w:r>
      <w:r w:rsidR="00534C28" w:rsidRPr="005B4B1D">
        <w:rPr>
          <w:rFonts w:hAnsi="Times New Roman" w:cs="Times New Roman"/>
          <w:sz w:val="24"/>
          <w:szCs w:val="24"/>
          <w:lang w:val="ru-RU"/>
        </w:rPr>
        <w:t xml:space="preserve"> посещающих ДОУ</w:t>
      </w:r>
      <w:r w:rsidR="005B4B1D" w:rsidRPr="006300EF">
        <w:rPr>
          <w:rFonts w:hAnsi="Times New Roman" w:cs="Times New Roman"/>
          <w:sz w:val="24"/>
          <w:szCs w:val="24"/>
          <w:lang w:val="ru-RU"/>
        </w:rPr>
        <w:t xml:space="preserve">. </w:t>
      </w:r>
      <w:r w:rsidR="00534C28" w:rsidRPr="006300E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300EF">
        <w:rPr>
          <w:rFonts w:hAnsi="Times New Roman" w:cs="Times New Roman"/>
          <w:sz w:val="24"/>
          <w:szCs w:val="24"/>
          <w:lang w:val="ru-RU"/>
        </w:rPr>
        <w:t>Детский сад планирует во</w:t>
      </w:r>
      <w:r w:rsidRPr="006300EF">
        <w:rPr>
          <w:rFonts w:hAnsi="Times New Roman" w:cs="Times New Roman"/>
          <w:sz w:val="24"/>
          <w:szCs w:val="24"/>
        </w:rPr>
        <w:t> </w:t>
      </w:r>
      <w:r w:rsidRPr="006300EF">
        <w:rPr>
          <w:rFonts w:hAnsi="Times New Roman" w:cs="Times New Roman"/>
          <w:sz w:val="24"/>
          <w:szCs w:val="24"/>
          <w:lang w:val="ru-RU"/>
        </w:rPr>
        <w:t xml:space="preserve">втором полугодии 2023 года начать реализовывать новые программы дополнительного образования </w:t>
      </w:r>
      <w:r w:rsidRPr="006300EF">
        <w:rPr>
          <w:rFonts w:hAnsi="Times New Roman" w:cs="Times New Roman"/>
          <w:sz w:val="24"/>
          <w:szCs w:val="24"/>
        </w:rPr>
        <w:t> </w:t>
      </w:r>
      <w:r w:rsidR="00DE3E74" w:rsidRPr="006300EF">
        <w:rPr>
          <w:rFonts w:hAnsi="Times New Roman" w:cs="Times New Roman"/>
          <w:sz w:val="24"/>
          <w:szCs w:val="24"/>
          <w:lang w:val="ru-RU"/>
        </w:rPr>
        <w:t xml:space="preserve">научно - </w:t>
      </w:r>
      <w:r w:rsidRPr="006300EF">
        <w:rPr>
          <w:rFonts w:hAnsi="Times New Roman" w:cs="Times New Roman"/>
          <w:sz w:val="24"/>
          <w:szCs w:val="24"/>
          <w:lang w:val="ru-RU"/>
        </w:rPr>
        <w:t>техническо</w:t>
      </w:r>
      <w:r w:rsidR="00DE3E74" w:rsidRPr="006300EF">
        <w:rPr>
          <w:rFonts w:hAnsi="Times New Roman" w:cs="Times New Roman"/>
          <w:sz w:val="24"/>
          <w:szCs w:val="24"/>
          <w:lang w:val="ru-RU"/>
        </w:rPr>
        <w:t>го</w:t>
      </w:r>
      <w:r w:rsidRPr="006300EF">
        <w:rPr>
          <w:rFonts w:hAnsi="Times New Roman" w:cs="Times New Roman"/>
          <w:sz w:val="24"/>
          <w:szCs w:val="24"/>
          <w:lang w:val="ru-RU"/>
        </w:rPr>
        <w:t xml:space="preserve"> </w:t>
      </w:r>
      <w:r w:rsidR="00534C28" w:rsidRPr="005B4B1D">
        <w:rPr>
          <w:rFonts w:hAnsi="Times New Roman" w:cs="Times New Roman"/>
          <w:color w:val="C00000"/>
          <w:sz w:val="24"/>
          <w:szCs w:val="24"/>
          <w:lang w:val="ru-RU"/>
        </w:rPr>
        <w:t xml:space="preserve"> </w:t>
      </w:r>
      <w:r w:rsidRPr="009B0998">
        <w:rPr>
          <w:rFonts w:hAnsi="Times New Roman" w:cs="Times New Roman"/>
          <w:sz w:val="24"/>
          <w:szCs w:val="24"/>
          <w:lang w:val="ru-RU"/>
        </w:rPr>
        <w:t>направлен</w:t>
      </w:r>
      <w:r w:rsidR="00DE3E74" w:rsidRPr="009B0998">
        <w:rPr>
          <w:rFonts w:hAnsi="Times New Roman" w:cs="Times New Roman"/>
          <w:sz w:val="24"/>
          <w:szCs w:val="24"/>
          <w:lang w:val="ru-RU"/>
        </w:rPr>
        <w:t>ия</w:t>
      </w:r>
      <w:r w:rsidR="009B0998" w:rsidRPr="009B0998">
        <w:rPr>
          <w:rFonts w:hAnsi="Times New Roman" w:cs="Times New Roman"/>
          <w:sz w:val="24"/>
          <w:szCs w:val="24"/>
          <w:lang w:val="ru-RU"/>
        </w:rPr>
        <w:t xml:space="preserve"> и по основам финансовой грамотности дошкольников</w:t>
      </w:r>
      <w:r w:rsidRPr="009B0998">
        <w:rPr>
          <w:rFonts w:hAnsi="Times New Roman" w:cs="Times New Roman"/>
          <w:sz w:val="24"/>
          <w:szCs w:val="24"/>
          <w:lang w:val="ru-RU"/>
        </w:rPr>
        <w:t>.</w:t>
      </w:r>
      <w:r w:rsidRPr="005B4B1D">
        <w:rPr>
          <w:rFonts w:hAnsi="Times New Roman" w:cs="Times New Roman"/>
          <w:color w:val="C00000"/>
          <w:sz w:val="24"/>
          <w:szCs w:val="24"/>
          <w:lang w:val="ru-RU"/>
        </w:rPr>
        <w:t xml:space="preserve"> 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 планам источником финансирования будут средства родителей воспитанников.</w:t>
      </w:r>
    </w:p>
    <w:p w:rsidR="00D872F6" w:rsidRPr="007F1827" w:rsidRDefault="00D872F6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коллегиальности. Коллегиальными органами управления являются: </w:t>
      </w:r>
      <w:r w:rsidR="005B4B1D">
        <w:rPr>
          <w:rFonts w:hAnsi="Times New Roman" w:cs="Times New Roman"/>
          <w:color w:val="000000"/>
          <w:sz w:val="24"/>
          <w:szCs w:val="24"/>
          <w:lang w:val="ru-RU"/>
        </w:rPr>
        <w:t>общее собрание родителей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6997"/>
      </w:tblGrid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DE3E74" w:rsidRDefault="00DE3E74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DE3E74" w:rsidRDefault="00DE3E74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Функции</w:t>
            </w:r>
          </w:p>
        </w:tc>
      </w:tr>
      <w:tr w:rsidR="00D872F6" w:rsidRPr="001068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7F1827">
              <w:rPr>
                <w:lang w:val="ru-RU"/>
              </w:rPr>
              <w:br/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организации, осуществляет общее руководство Детским садом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E3E74" w:rsidP="00A7230A">
            <w:pPr>
              <w:spacing w:before="0" w:beforeAutospacing="0" w:after="0" w:afterAutospacing="0"/>
              <w:jc w:val="both"/>
            </w:pPr>
            <w:r w:rsidRPr="00245CA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Общее собрание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D872F6" w:rsidRDefault="007F1827" w:rsidP="00A7230A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D872F6" w:rsidRDefault="007F1827" w:rsidP="00A7230A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D872F6" w:rsidRDefault="007F1827" w:rsidP="00A7230A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7F1827">
              <w:rPr>
                <w:lang w:val="ru-RU"/>
              </w:rPr>
              <w:br/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7F1827">
              <w:rPr>
                <w:lang w:val="ru-RU"/>
              </w:rPr>
              <w:br/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D872F6" w:rsidRDefault="00DE3E74" w:rsidP="00A7230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образовательных услуг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72F6" w:rsidRDefault="007F1827" w:rsidP="00A7230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D872F6" w:rsidRDefault="007F1827" w:rsidP="00A7230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D872F6" w:rsidRPr="007F1827" w:rsidRDefault="007F1827" w:rsidP="00A7230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D872F6" w:rsidRDefault="00DE3E74" w:rsidP="00A7230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D872F6" w:rsidRPr="007F1827" w:rsidRDefault="007F1827" w:rsidP="00A7230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D872F6" w:rsidRPr="007F1827" w:rsidRDefault="007F1827" w:rsidP="00A7230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D872F6" w:rsidRDefault="00DE3E74" w:rsidP="00A7230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координации деятельности методических объединений</w:t>
            </w:r>
          </w:p>
        </w:tc>
      </w:tr>
      <w:tr w:rsidR="00D872F6" w:rsidRPr="001068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7F1827">
              <w:rPr>
                <w:lang w:val="ru-RU"/>
              </w:rPr>
              <w:br/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D872F6" w:rsidRPr="007F1827" w:rsidRDefault="007F1827" w:rsidP="00A7230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D872F6" w:rsidRPr="007F1827" w:rsidRDefault="007F1827" w:rsidP="00A7230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D872F6" w:rsidRPr="007F1827" w:rsidRDefault="007F1827" w:rsidP="00A7230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D872F6" w:rsidRPr="007F1827" w:rsidRDefault="007F1827" w:rsidP="00A7230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2022 года </w:t>
      </w:r>
      <w:r w:rsidR="006300E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работаем 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платформу «Работа в России»</w:t>
      </w:r>
      <w:r w:rsidR="006300EF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поиску работников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. В 2023 году планируем продолжить ее использовать.</w:t>
      </w:r>
    </w:p>
    <w:p w:rsidR="00D872F6" w:rsidRPr="007F1827" w:rsidRDefault="00D872F6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D872F6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r w:rsidR="00DE3E74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диагностики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872F6" w:rsidRPr="007F1827" w:rsidRDefault="007F1827" w:rsidP="00A723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D872F6" w:rsidRDefault="00DE3E74" w:rsidP="00A723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срезы</w:t>
      </w:r>
      <w:r w:rsidR="007F1827">
        <w:rPr>
          <w:rFonts w:hAnsi="Times New Roman" w:cs="Times New Roman"/>
          <w:color w:val="000000"/>
          <w:sz w:val="24"/>
          <w:szCs w:val="24"/>
        </w:rPr>
        <w:t>;</w:t>
      </w:r>
    </w:p>
    <w:p w:rsidR="00D872F6" w:rsidRDefault="007F1827" w:rsidP="00A7230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Детского сада </w:t>
      </w:r>
      <w:proofErr w:type="gramStart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4"/>
        <w:gridCol w:w="674"/>
        <w:gridCol w:w="574"/>
        <w:gridCol w:w="667"/>
        <w:gridCol w:w="570"/>
        <w:gridCol w:w="670"/>
        <w:gridCol w:w="572"/>
        <w:gridCol w:w="667"/>
        <w:gridCol w:w="2119"/>
      </w:tblGrid>
      <w:tr w:rsidR="00D872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развития 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Ниже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</w:tr>
      <w:tr w:rsidR="00D872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EA38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8A4" w:rsidRDefault="00EA38A4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8A4" w:rsidRPr="002F2E46" w:rsidRDefault="00EA38A4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8A4" w:rsidRPr="002F2E46" w:rsidRDefault="00EA38A4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8A4" w:rsidRPr="002F2E46" w:rsidRDefault="00EA38A4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8A4" w:rsidRPr="002F2E46" w:rsidRDefault="00EA38A4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8A4" w:rsidRPr="00CC5EB5" w:rsidRDefault="00EA38A4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8A4" w:rsidRPr="00CC5EB5" w:rsidRDefault="00EA38A4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8A4" w:rsidRPr="00CC5EB5" w:rsidRDefault="00EA38A4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8A4" w:rsidRPr="00CC5EB5" w:rsidRDefault="00EA38A4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83,9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EA38A4" w:rsidRDefault="00EA38A4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EA38A4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A38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EA38A4" w:rsidRDefault="00EA38A4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EA38A4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EA38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EA38A4" w:rsidRDefault="00EA38A4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EA38A4" w:rsidRDefault="00EA38A4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EA38A4" w:rsidRDefault="00EA38A4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EA38A4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EA38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C5E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EB5" w:rsidRDefault="00CC5EB5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EB5" w:rsidRPr="002F2E46" w:rsidRDefault="00CC5EB5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EB5" w:rsidRPr="002F2E46" w:rsidRDefault="00CC5EB5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EB5" w:rsidRPr="002F2E46" w:rsidRDefault="00CC5EB5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EB5" w:rsidRPr="002F2E46" w:rsidRDefault="00CC5EB5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EB5" w:rsidRPr="00CC5EB5" w:rsidRDefault="00CC5EB5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EB5" w:rsidRPr="00CC5EB5" w:rsidRDefault="00CC5EB5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EB5" w:rsidRPr="00CC5EB5" w:rsidRDefault="00CC5EB5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EB5" w:rsidRPr="00CC5EB5" w:rsidRDefault="00CC5EB5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</w:tbl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E3E74">
        <w:rPr>
          <w:rFonts w:hAnsi="Times New Roman" w:cs="Times New Roman"/>
          <w:color w:val="000000"/>
          <w:sz w:val="24"/>
          <w:szCs w:val="24"/>
          <w:lang w:val="ru-RU"/>
        </w:rPr>
        <w:t xml:space="preserve">мае 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2022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="006300EF" w:rsidRPr="006300EF">
        <w:rPr>
          <w:rFonts w:hAnsi="Times New Roman" w:cs="Times New Roman"/>
          <w:sz w:val="24"/>
          <w:szCs w:val="24"/>
          <w:lang w:val="ru-RU"/>
        </w:rPr>
        <w:t>43</w:t>
      </w:r>
      <w:r w:rsidRPr="006300EF">
        <w:rPr>
          <w:rFonts w:hAnsi="Times New Roman" w:cs="Times New Roman"/>
          <w:sz w:val="24"/>
          <w:szCs w:val="24"/>
        </w:rPr>
        <w:t> </w:t>
      </w:r>
      <w:r w:rsidRPr="006300EF">
        <w:rPr>
          <w:rFonts w:hAnsi="Times New Roman" w:cs="Times New Roman"/>
          <w:sz w:val="24"/>
          <w:szCs w:val="24"/>
          <w:lang w:val="ru-RU"/>
        </w:rPr>
        <w:t>человек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скорректировал ООП </w:t>
      </w:r>
      <w:proofErr w:type="gramStart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3"/>
        <w:gridCol w:w="2786"/>
        <w:gridCol w:w="4088"/>
      </w:tblGrid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53CE1" w:rsidRDefault="00753CE1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53CE1" w:rsidRDefault="00753CE1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53CE1" w:rsidRDefault="00753CE1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Что должен усвоить воспитанник</w:t>
            </w:r>
          </w:p>
        </w:tc>
      </w:tr>
      <w:tr w:rsidR="00D872F6" w:rsidRPr="001068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D872F6" w:rsidRPr="001068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53CE1" w:rsidRDefault="00753CE1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D872F6" w:rsidRPr="001068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53CE1" w:rsidRDefault="00753CE1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D872F6" w:rsidRPr="001068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53CE1" w:rsidRDefault="00753CE1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–э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</w:t>
            </w:r>
            <w:proofErr w:type="gramStart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ы–</w:t>
            </w:r>
            <w:proofErr w:type="gramEnd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рисование, лепка, художественное слово, 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Научиться </w:t>
            </w:r>
            <w:proofErr w:type="gramStart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D872F6" w:rsidRPr="001068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53CE1" w:rsidRDefault="00753CE1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53CE1" w:rsidRDefault="00753CE1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D872F6" w:rsidRPr="007F1827" w:rsidRDefault="00D872F6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="00F936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воспитателно</w:t>
      </w:r>
      <w:proofErr w:type="spellEnd"/>
      <w:r w:rsidR="00F936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F936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 процесса)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D872F6" w:rsidRPr="007F1827" w:rsidRDefault="007F1827" w:rsidP="00A7230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D872F6" w:rsidRPr="007F1827" w:rsidRDefault="007F1827" w:rsidP="00A7230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D872F6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 w:rsidR="00753CE1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занятий соответствует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r w:rsidR="00753CE1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872F6" w:rsidRPr="007F1827" w:rsidRDefault="007F1827" w:rsidP="00A7230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D872F6" w:rsidRPr="007F1827" w:rsidRDefault="007F1827" w:rsidP="00A7230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D872F6" w:rsidRPr="007F1827" w:rsidRDefault="007F1827" w:rsidP="00A7230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D872F6" w:rsidRPr="007F1827" w:rsidRDefault="007F1827" w:rsidP="00A7230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D872F6" w:rsidRPr="007F1827" w:rsidRDefault="007F1827" w:rsidP="00A7230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D872F6" w:rsidRPr="007F1827" w:rsidRDefault="007F1827" w:rsidP="00A7230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72F6" w:rsidRPr="007F1827" w:rsidRDefault="007F1827" w:rsidP="00A7230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D872F6" w:rsidRPr="007F1827" w:rsidRDefault="007F1827" w:rsidP="00A7230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D872F6" w:rsidRPr="007F1827" w:rsidRDefault="007F1827" w:rsidP="00A7230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D872F6" w:rsidRPr="007F1827" w:rsidRDefault="007F1827" w:rsidP="00A7230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D872F6" w:rsidRPr="007F1827" w:rsidRDefault="007F1827" w:rsidP="00A7230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D872F6" w:rsidRPr="007F1827" w:rsidRDefault="007F1827" w:rsidP="00A7230A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 детский сад </w:t>
      </w:r>
      <w:r w:rsidR="00753CE1" w:rsidRPr="00057063">
        <w:rPr>
          <w:rFonts w:hAnsi="Times New Roman" w:cs="Times New Roman"/>
          <w:sz w:val="24"/>
          <w:szCs w:val="24"/>
          <w:lang w:val="ru-RU"/>
        </w:rPr>
        <w:t>дети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, ранее </w:t>
      </w:r>
      <w:proofErr w:type="gramStart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проживавших</w:t>
      </w:r>
      <w:proofErr w:type="gramEnd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 Украины</w:t>
      </w:r>
      <w:r w:rsidR="0005706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3CE1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="00753CE1" w:rsidRPr="007F1827">
        <w:rPr>
          <w:rFonts w:hAnsi="Times New Roman" w:cs="Times New Roman"/>
          <w:color w:val="000000"/>
          <w:sz w:val="24"/>
          <w:szCs w:val="24"/>
          <w:lang w:val="ru-RU"/>
        </w:rPr>
        <w:t>поступ</w:t>
      </w:r>
      <w:r w:rsidR="002650F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53CE1" w:rsidRPr="007F182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753CE1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 w:rsidR="00753CE1"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872F6" w:rsidRPr="007F1827" w:rsidRDefault="00D872F6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 3</w:t>
      </w:r>
      <w:r w:rsidR="00264E4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264E43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D872F6" w:rsidRDefault="00C450B9" w:rsidP="00A7230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="007F1827"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7F1827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264E4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7F1827">
        <w:rPr>
          <w:rFonts w:hAnsi="Times New Roman" w:cs="Times New Roman"/>
          <w:color w:val="000000"/>
          <w:sz w:val="24"/>
          <w:szCs w:val="24"/>
        </w:rPr>
        <w:t>/1;</w:t>
      </w:r>
    </w:p>
    <w:p w:rsidR="00D872F6" w:rsidRDefault="00C450B9" w:rsidP="00A7230A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="007F1827"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 сотрудники</w:t>
      </w:r>
      <w:r w:rsidR="007F1827">
        <w:rPr>
          <w:rFonts w:hAnsi="Times New Roman" w:cs="Times New Roman"/>
          <w:color w:val="000000"/>
          <w:sz w:val="24"/>
          <w:szCs w:val="24"/>
        </w:rPr>
        <w:t> — 4,</w:t>
      </w:r>
      <w:r w:rsidR="00FD7EE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F1827">
        <w:rPr>
          <w:rFonts w:hAnsi="Times New Roman" w:cs="Times New Roman"/>
          <w:color w:val="000000"/>
          <w:sz w:val="24"/>
          <w:szCs w:val="24"/>
        </w:rPr>
        <w:t>/1.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2022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D872F6" w:rsidRPr="00FD7EE5" w:rsidRDefault="007F1827" w:rsidP="00A7230A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EE5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EE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D7EE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EE5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="00FD7EE5">
        <w:rPr>
          <w:rFonts w:hAnsi="Times New Roman" w:cs="Times New Roman"/>
          <w:color w:val="000000"/>
          <w:sz w:val="24"/>
          <w:szCs w:val="24"/>
          <w:lang w:val="ru-RU"/>
        </w:rPr>
        <w:t>, 1 старший воспитатель</w:t>
      </w:r>
      <w:r w:rsidRPr="00FD7E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72F6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30.12.2022 </w:t>
      </w:r>
      <w:r w:rsidR="00FD7EE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 </w:t>
      </w:r>
      <w:r w:rsidR="00FD7EE5">
        <w:rPr>
          <w:rFonts w:hAnsi="Times New Roman" w:cs="Times New Roman"/>
          <w:color w:val="000000"/>
          <w:sz w:val="24"/>
          <w:szCs w:val="24"/>
          <w:lang w:val="ru-RU"/>
        </w:rPr>
        <w:t>проходи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  <w:r w:rsidR="00FD7EE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педагогическ</w:t>
      </w:r>
      <w:r w:rsidR="00FD7EE5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специальност</w:t>
      </w:r>
      <w:r w:rsidR="00FD7E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50CC" w:rsidRDefault="004850CC" w:rsidP="00A7230A">
      <w:pPr>
        <w:spacing w:before="0" w:beforeAutospacing="0" w:after="0" w:afterAutospacing="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850CC" w:rsidRPr="00ED7E37" w:rsidRDefault="004850CC" w:rsidP="00A7230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7E37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ED7E37">
        <w:rPr>
          <w:rFonts w:ascii="Times New Roman" w:hAnsi="Times New Roman" w:cs="Times New Roman"/>
          <w:b/>
          <w:sz w:val="24"/>
          <w:szCs w:val="24"/>
          <w:lang w:val="ru-RU"/>
        </w:rPr>
        <w:t>Сведения о педагогических кадрах:</w:t>
      </w:r>
    </w:p>
    <w:p w:rsidR="004850CC" w:rsidRPr="00C9774C" w:rsidRDefault="00C450B9" w:rsidP="00A7230A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Старший воспитатель</w:t>
      </w:r>
      <w:r w:rsidR="004850CC" w:rsidRPr="00C9774C">
        <w:rPr>
          <w:rFonts w:ascii="Times New Roman" w:hAnsi="Times New Roman" w:cs="Times New Roman"/>
          <w:sz w:val="24"/>
          <w:szCs w:val="24"/>
        </w:rPr>
        <w:t xml:space="preserve"> – 1.</w:t>
      </w:r>
    </w:p>
    <w:p w:rsidR="004850CC" w:rsidRPr="00C9774C" w:rsidRDefault="00C450B9" w:rsidP="00A7230A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Музыкальный руководитель</w:t>
      </w:r>
      <w:r w:rsidR="004850CC" w:rsidRPr="00C9774C">
        <w:rPr>
          <w:rFonts w:ascii="Times New Roman" w:hAnsi="Times New Roman" w:cs="Times New Roman"/>
          <w:sz w:val="24"/>
          <w:szCs w:val="24"/>
        </w:rPr>
        <w:t xml:space="preserve"> – 3.</w:t>
      </w:r>
    </w:p>
    <w:p w:rsidR="004850CC" w:rsidRPr="004850CC" w:rsidRDefault="00C450B9" w:rsidP="00A7230A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</w:t>
      </w:r>
      <w:r w:rsidR="004850CC" w:rsidRPr="00C9774C">
        <w:rPr>
          <w:rFonts w:ascii="Times New Roman" w:hAnsi="Times New Roman" w:cs="Times New Roman"/>
          <w:sz w:val="24"/>
          <w:szCs w:val="24"/>
        </w:rPr>
        <w:t xml:space="preserve"> – 1</w:t>
      </w:r>
      <w:r w:rsidR="004850C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50CC" w:rsidRPr="00C9774C">
        <w:rPr>
          <w:rFonts w:ascii="Times New Roman" w:hAnsi="Times New Roman" w:cs="Times New Roman"/>
          <w:sz w:val="24"/>
          <w:szCs w:val="24"/>
        </w:rPr>
        <w:t>.</w:t>
      </w:r>
    </w:p>
    <w:p w:rsidR="004850CC" w:rsidRPr="00C9774C" w:rsidRDefault="004850CC" w:rsidP="00A7230A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Логопед – 1.</w:t>
      </w:r>
    </w:p>
    <w:p w:rsidR="004850CC" w:rsidRPr="00C9774C" w:rsidRDefault="00C450B9" w:rsidP="00A7230A">
      <w:pPr>
        <w:spacing w:before="0" w:beforeAutospacing="0" w:after="0" w:afterAutospacing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Всего</w:t>
      </w:r>
      <w:r w:rsidR="004850CC" w:rsidRPr="00C9774C">
        <w:rPr>
          <w:rFonts w:ascii="Times New Roman" w:hAnsi="Times New Roman" w:cs="Times New Roman"/>
          <w:sz w:val="24"/>
          <w:szCs w:val="24"/>
        </w:rPr>
        <w:t xml:space="preserve">:  20.  </w:t>
      </w:r>
    </w:p>
    <w:p w:rsidR="004850CC" w:rsidRPr="00C9774C" w:rsidRDefault="00C450B9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образованию</w:t>
      </w:r>
      <w:r w:rsidR="004850CC" w:rsidRPr="00C9774C">
        <w:rPr>
          <w:rFonts w:ascii="Times New Roman" w:hAnsi="Times New Roman" w:cs="Times New Roman"/>
          <w:b/>
          <w:sz w:val="24"/>
          <w:szCs w:val="24"/>
        </w:rPr>
        <w:t>:</w:t>
      </w:r>
    </w:p>
    <w:p w:rsidR="004850CC" w:rsidRPr="00C9774C" w:rsidRDefault="00C450B9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Высшее педагогическое</w:t>
      </w:r>
      <w:r w:rsidR="004850CC" w:rsidRPr="00C9774C">
        <w:rPr>
          <w:rFonts w:ascii="Times New Roman" w:hAnsi="Times New Roman" w:cs="Times New Roman"/>
          <w:sz w:val="24"/>
          <w:szCs w:val="24"/>
        </w:rPr>
        <w:t>– 8(40%)</w:t>
      </w:r>
    </w:p>
    <w:p w:rsidR="004850CC" w:rsidRPr="00C9774C" w:rsidRDefault="00C450B9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Среднее специальное</w:t>
      </w:r>
      <w:r w:rsidR="004850CC" w:rsidRPr="00C9774C">
        <w:rPr>
          <w:rFonts w:ascii="Times New Roman" w:hAnsi="Times New Roman" w:cs="Times New Roman"/>
          <w:sz w:val="24"/>
          <w:szCs w:val="24"/>
        </w:rPr>
        <w:t xml:space="preserve"> – 12 (60%)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>Имеют профессиональную переподготовку на базе среднего специального образования -  2(10%)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b/>
          <w:sz w:val="24"/>
          <w:szCs w:val="24"/>
          <w:lang w:val="ru-RU"/>
        </w:rPr>
        <w:t>По общему стажу: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>До 5 лет – 2 (10%)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>От 5 до 10 лет – 2(10%)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>От 10 до 15 лет – 4(20%)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>От 15 до 20 лет –3(15%)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>От 20  и более – 9(45%)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b/>
          <w:sz w:val="24"/>
          <w:szCs w:val="24"/>
          <w:lang w:val="ru-RU"/>
        </w:rPr>
        <w:t>По педагогическому стажу: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>До 5 лет –5(25%)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>От 5 до 10 лет – 2(10%)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>От 10 до 15 лет – 4(20%)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>От 15 до 20 лет – 1(5%)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>От 20  и более – 8(40%)</w:t>
      </w:r>
    </w:p>
    <w:p w:rsidR="004850CC" w:rsidRPr="00C9774C" w:rsidRDefault="004850CC" w:rsidP="00A7230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b/>
          <w:sz w:val="24"/>
          <w:szCs w:val="24"/>
          <w:lang w:val="ru-RU"/>
        </w:rPr>
        <w:t>По возрасту:</w:t>
      </w:r>
    </w:p>
    <w:p w:rsidR="004850CC" w:rsidRPr="00C9774C" w:rsidRDefault="004850CC" w:rsidP="00A7230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 xml:space="preserve">до 25 лет – 2 </w:t>
      </w:r>
      <w:r>
        <w:rPr>
          <w:rFonts w:ascii="Times New Roman" w:hAnsi="Times New Roman" w:cs="Times New Roman"/>
          <w:sz w:val="24"/>
          <w:szCs w:val="24"/>
          <w:lang w:val="ru-RU"/>
        </w:rPr>
        <w:t>педагога</w:t>
      </w:r>
      <w:r w:rsidRPr="00C9774C">
        <w:rPr>
          <w:rFonts w:ascii="Times New Roman" w:hAnsi="Times New Roman" w:cs="Times New Roman"/>
          <w:sz w:val="24"/>
          <w:szCs w:val="24"/>
          <w:lang w:val="ru-RU"/>
        </w:rPr>
        <w:t xml:space="preserve"> (10%)</w:t>
      </w:r>
    </w:p>
    <w:p w:rsidR="004850CC" w:rsidRPr="00C9774C" w:rsidRDefault="004850CC" w:rsidP="00A7230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>с 25 до 35 лет – 1 педагога (5%)</w:t>
      </w:r>
    </w:p>
    <w:p w:rsidR="004850CC" w:rsidRPr="00C9774C" w:rsidRDefault="004850CC" w:rsidP="00A7230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>с 35 до 45 лет –7 педагогов (35%)</w:t>
      </w:r>
    </w:p>
    <w:p w:rsidR="004850CC" w:rsidRPr="00C9774C" w:rsidRDefault="004850CC" w:rsidP="00A7230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 xml:space="preserve">от 45 до 55 лет – </w:t>
      </w:r>
      <w:r w:rsidR="009A70F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9774C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 (</w:t>
      </w:r>
      <w:r w:rsidR="009A70FC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C9774C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4850CC" w:rsidRPr="00C9774C" w:rsidRDefault="004850CC" w:rsidP="00A7230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>свыше 55 –</w:t>
      </w:r>
      <w:r w:rsidR="009A70F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9774C">
        <w:rPr>
          <w:rFonts w:ascii="Times New Roman" w:hAnsi="Times New Roman" w:cs="Times New Roman"/>
          <w:sz w:val="24"/>
          <w:szCs w:val="24"/>
          <w:lang w:val="ru-RU"/>
        </w:rPr>
        <w:t xml:space="preserve"> педагога  (2</w:t>
      </w:r>
      <w:r w:rsidR="009A70F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9774C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b/>
          <w:sz w:val="24"/>
          <w:szCs w:val="24"/>
          <w:lang w:val="ru-RU"/>
        </w:rPr>
        <w:t>По категориям: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>Высшая квалификационная категория – 2 (10%)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 xml:space="preserve">1 квалификационная категория – </w:t>
      </w:r>
      <w:r w:rsidR="000B2995">
        <w:rPr>
          <w:rFonts w:ascii="Times New Roman" w:hAnsi="Times New Roman" w:cs="Times New Roman"/>
          <w:sz w:val="24"/>
          <w:szCs w:val="24"/>
          <w:lang w:val="ru-RU"/>
        </w:rPr>
        <w:t>6 (30</w:t>
      </w:r>
      <w:r w:rsidRPr="00C9774C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4850CC" w:rsidRPr="00C9774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>Соответствие – 9 (45%)</w:t>
      </w:r>
    </w:p>
    <w:p w:rsidR="00D872F6" w:rsidRPr="009A70FC" w:rsidRDefault="004850CC" w:rsidP="00A7230A">
      <w:pPr>
        <w:tabs>
          <w:tab w:val="left" w:pos="5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74C">
        <w:rPr>
          <w:rFonts w:ascii="Times New Roman" w:hAnsi="Times New Roman" w:cs="Times New Roman"/>
          <w:sz w:val="24"/>
          <w:szCs w:val="24"/>
          <w:lang w:val="ru-RU"/>
        </w:rPr>
        <w:t xml:space="preserve">Без категории – </w:t>
      </w:r>
      <w:r w:rsidR="000B299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A70FC">
        <w:rPr>
          <w:rFonts w:ascii="Times New Roman" w:hAnsi="Times New Roman" w:cs="Times New Roman"/>
          <w:sz w:val="24"/>
          <w:szCs w:val="24"/>
          <w:lang w:val="ru-RU"/>
        </w:rPr>
        <w:t xml:space="preserve"> (15</w:t>
      </w:r>
      <w:r w:rsidRPr="00C9774C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872F6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2022 году педагоги Детского сада приняли участие:</w:t>
      </w:r>
    </w:p>
    <w:p w:rsidR="00AE0198" w:rsidRDefault="00AE0198" w:rsidP="00A7230A">
      <w:pPr>
        <w:shd w:val="clear" w:color="auto" w:fill="FFFFFF" w:themeFill="background1"/>
        <w:tabs>
          <w:tab w:val="left" w:pos="567"/>
        </w:tabs>
        <w:spacing w:before="0" w:beforeAutospacing="0" w:after="0" w:afterAutospacing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 xml:space="preserve">    </w:t>
      </w:r>
      <w:r w:rsidR="00593AD1">
        <w:rPr>
          <w:rFonts w:eastAsia="Calibri"/>
          <w:lang w:val="ru-RU"/>
        </w:rPr>
        <w:t xml:space="preserve">      </w:t>
      </w:r>
      <w:r w:rsidR="00593AD1" w:rsidRPr="00593AD1">
        <w:rPr>
          <w:rFonts w:eastAsia="Calibri"/>
          <w:b/>
          <w:lang w:val="ru-RU"/>
        </w:rPr>
        <w:t>В</w:t>
      </w:r>
      <w:r w:rsidRPr="00593AD1">
        <w:rPr>
          <w:rFonts w:eastAsia="Calibri"/>
          <w:b/>
          <w:lang w:val="ru-RU"/>
        </w:rPr>
        <w:t xml:space="preserve"> </w:t>
      </w:r>
      <w:proofErr w:type="gramStart"/>
      <w:r w:rsidRPr="00593AD1">
        <w:rPr>
          <w:rFonts w:eastAsia="Calibri"/>
          <w:b/>
          <w:lang w:val="ru-RU"/>
        </w:rPr>
        <w:t>Международном</w:t>
      </w:r>
      <w:proofErr w:type="gramEnd"/>
      <w:r w:rsidRPr="00593AD1">
        <w:rPr>
          <w:rFonts w:eastAsia="Calibri"/>
          <w:b/>
          <w:lang w:val="ru-RU"/>
        </w:rPr>
        <w:t xml:space="preserve"> </w:t>
      </w:r>
      <w:proofErr w:type="spellStart"/>
      <w:r w:rsidRPr="00593AD1">
        <w:rPr>
          <w:rFonts w:eastAsia="Calibri"/>
          <w:b/>
          <w:lang w:val="ru-RU"/>
        </w:rPr>
        <w:t>вебинаре</w:t>
      </w:r>
      <w:proofErr w:type="spellEnd"/>
      <w:r w:rsidRPr="00AE0198">
        <w:rPr>
          <w:rFonts w:eastAsia="Calibri"/>
          <w:lang w:val="ru-RU"/>
        </w:rPr>
        <w:t xml:space="preserve"> «Активные методы обучения на занятиях в шк</w:t>
      </w:r>
      <w:r>
        <w:rPr>
          <w:rFonts w:eastAsia="Calibri"/>
          <w:lang w:val="ru-RU"/>
        </w:rPr>
        <w:t>олах и дошкольных учреждениях»;</w:t>
      </w:r>
    </w:p>
    <w:p w:rsidR="00AE0198" w:rsidRPr="00593AD1" w:rsidRDefault="00AE0198" w:rsidP="00A7230A">
      <w:pPr>
        <w:shd w:val="clear" w:color="auto" w:fill="FFFFFF" w:themeFill="background1"/>
        <w:tabs>
          <w:tab w:val="left" w:pos="567"/>
        </w:tabs>
        <w:spacing w:before="0" w:beforeAutospacing="0" w:after="0" w:afterAutospacing="0"/>
        <w:jc w:val="both"/>
        <w:rPr>
          <w:rStyle w:val="a5"/>
          <w:rFonts w:eastAsia="Calibri"/>
          <w:i w:val="0"/>
          <w:iCs w:val="0"/>
          <w:color w:val="auto"/>
          <w:sz w:val="24"/>
          <w:szCs w:val="24"/>
          <w:lang w:val="ru-RU"/>
        </w:rPr>
      </w:pPr>
      <w:r w:rsidRPr="00593AD1">
        <w:rPr>
          <w:rFonts w:eastAsia="Calibri"/>
          <w:sz w:val="24"/>
          <w:szCs w:val="24"/>
          <w:lang w:val="ru-RU"/>
        </w:rPr>
        <w:t xml:space="preserve">       </w:t>
      </w:r>
      <w:r w:rsidR="00593AD1">
        <w:rPr>
          <w:rFonts w:eastAsia="Calibri"/>
          <w:sz w:val="24"/>
          <w:szCs w:val="24"/>
          <w:lang w:val="ru-RU"/>
        </w:rPr>
        <w:t xml:space="preserve">   </w:t>
      </w:r>
      <w:r w:rsidR="00593AD1" w:rsidRPr="00593AD1">
        <w:rPr>
          <w:rFonts w:eastAsia="Calibri"/>
          <w:b/>
          <w:sz w:val="24"/>
          <w:szCs w:val="24"/>
          <w:lang w:val="ru-RU"/>
        </w:rPr>
        <w:t>В</w:t>
      </w:r>
      <w:r w:rsidR="009A70FC" w:rsidRPr="00593AD1">
        <w:rPr>
          <w:rFonts w:eastAsia="Calibri"/>
          <w:b/>
          <w:sz w:val="24"/>
          <w:szCs w:val="24"/>
          <w:lang w:val="ru-RU"/>
        </w:rPr>
        <w:t>о Всероссийск</w:t>
      </w:r>
      <w:r w:rsidRPr="00593AD1">
        <w:rPr>
          <w:rFonts w:eastAsia="Calibri"/>
          <w:b/>
          <w:sz w:val="24"/>
          <w:szCs w:val="24"/>
          <w:lang w:val="ru-RU"/>
        </w:rPr>
        <w:t>их</w:t>
      </w:r>
      <w:r w:rsidR="009A70FC" w:rsidRPr="00593AD1">
        <w:rPr>
          <w:rFonts w:eastAsia="Calibri"/>
          <w:b/>
          <w:sz w:val="24"/>
          <w:szCs w:val="24"/>
          <w:lang w:val="ru-RU"/>
        </w:rPr>
        <w:t xml:space="preserve">  </w:t>
      </w:r>
      <w:proofErr w:type="spellStart"/>
      <w:r w:rsidR="009A70FC" w:rsidRPr="00593AD1">
        <w:rPr>
          <w:rFonts w:eastAsia="Calibri"/>
          <w:b/>
          <w:sz w:val="24"/>
          <w:szCs w:val="24"/>
          <w:lang w:val="ru-RU"/>
        </w:rPr>
        <w:t>вебинар</w:t>
      </w:r>
      <w:r w:rsidRPr="00593AD1">
        <w:rPr>
          <w:rFonts w:eastAsia="Calibri"/>
          <w:b/>
          <w:sz w:val="24"/>
          <w:szCs w:val="24"/>
          <w:lang w:val="ru-RU"/>
        </w:rPr>
        <w:t>ах</w:t>
      </w:r>
      <w:proofErr w:type="spellEnd"/>
      <w:r w:rsidRPr="00593AD1">
        <w:rPr>
          <w:rFonts w:eastAsia="Calibri"/>
          <w:sz w:val="24"/>
          <w:szCs w:val="24"/>
          <w:lang w:val="ru-RU"/>
        </w:rPr>
        <w:t xml:space="preserve">: </w:t>
      </w:r>
      <w:r w:rsidR="009A70FC" w:rsidRPr="00593AD1">
        <w:rPr>
          <w:rFonts w:eastAsia="Calibri"/>
          <w:sz w:val="24"/>
          <w:szCs w:val="24"/>
          <w:lang w:val="ru-RU"/>
        </w:rPr>
        <w:t xml:space="preserve"> «Развитие ИКТ-компетентности в педагогической деятельности»,</w:t>
      </w:r>
      <w:r w:rsidR="009A70FC" w:rsidRPr="00593AD1">
        <w:rPr>
          <w:rStyle w:val="a5"/>
          <w:rFonts w:eastAsia="Calibri"/>
          <w:i w:val="0"/>
          <w:color w:val="auto"/>
          <w:sz w:val="24"/>
          <w:szCs w:val="24"/>
          <w:lang w:val="ru-RU"/>
        </w:rPr>
        <w:t xml:space="preserve"> «Онлайн мастер </w:t>
      </w:r>
      <w:proofErr w:type="gramStart"/>
      <w:r w:rsidR="009A70FC" w:rsidRPr="00593AD1">
        <w:rPr>
          <w:rStyle w:val="a5"/>
          <w:rFonts w:eastAsia="Calibri"/>
          <w:i w:val="0"/>
          <w:color w:val="auto"/>
          <w:sz w:val="24"/>
          <w:szCs w:val="24"/>
          <w:lang w:val="ru-RU"/>
        </w:rPr>
        <w:t>–к</w:t>
      </w:r>
      <w:proofErr w:type="gramEnd"/>
      <w:r w:rsidR="009A70FC" w:rsidRPr="00593AD1">
        <w:rPr>
          <w:rStyle w:val="a5"/>
          <w:rFonts w:eastAsia="Calibri"/>
          <w:i w:val="0"/>
          <w:color w:val="auto"/>
          <w:sz w:val="24"/>
          <w:szCs w:val="24"/>
          <w:lang w:val="ru-RU"/>
        </w:rPr>
        <w:t>ласс « Применение эффективных техник взаимодействия педагогов с родителями в современном образовательном пространстве в соответствии с ФГОС ДО»</w:t>
      </w:r>
      <w:r w:rsidRPr="00593AD1">
        <w:rPr>
          <w:rStyle w:val="a5"/>
          <w:rFonts w:eastAsia="Calibri"/>
          <w:i w:val="0"/>
          <w:iCs w:val="0"/>
          <w:color w:val="auto"/>
          <w:sz w:val="24"/>
          <w:szCs w:val="24"/>
          <w:lang w:val="ru-RU"/>
        </w:rPr>
        <w:t xml:space="preserve">, </w:t>
      </w:r>
      <w:r w:rsidR="00C515CC" w:rsidRPr="00593AD1">
        <w:rPr>
          <w:rFonts w:eastAsia="Calibri"/>
          <w:sz w:val="24"/>
          <w:szCs w:val="24"/>
          <w:lang w:val="ru-RU"/>
        </w:rPr>
        <w:t>«Игры –головоломки на новый лад»</w:t>
      </w:r>
      <w:r w:rsidRPr="00593AD1">
        <w:rPr>
          <w:rStyle w:val="a5"/>
          <w:rFonts w:eastAsia="Calibri"/>
          <w:i w:val="0"/>
          <w:iCs w:val="0"/>
          <w:color w:val="auto"/>
          <w:sz w:val="24"/>
          <w:szCs w:val="24"/>
          <w:lang w:val="ru-RU"/>
        </w:rPr>
        <w:t xml:space="preserve">, </w:t>
      </w:r>
      <w:r w:rsidR="00C515CC" w:rsidRPr="00593AD1">
        <w:rPr>
          <w:rFonts w:eastAsia="Calibri"/>
          <w:sz w:val="24"/>
          <w:szCs w:val="24"/>
          <w:lang w:val="ru-RU"/>
        </w:rPr>
        <w:t>«Духовно –нравственное воспитание на основе российских традиционных ценностей»</w:t>
      </w:r>
      <w:r w:rsidRPr="00593AD1">
        <w:rPr>
          <w:rFonts w:eastAsia="Calibri"/>
          <w:sz w:val="24"/>
          <w:szCs w:val="24"/>
          <w:lang w:val="ru-RU"/>
        </w:rPr>
        <w:t>,</w:t>
      </w:r>
      <w:r w:rsidR="00C515CC" w:rsidRPr="00593AD1">
        <w:rPr>
          <w:rFonts w:eastAsia="Calibri"/>
          <w:sz w:val="24"/>
          <w:szCs w:val="24"/>
          <w:lang w:val="ru-RU"/>
        </w:rPr>
        <w:t xml:space="preserve"> «Воспитательная ценность образовательного процесса в ДОО</w:t>
      </w:r>
      <w:r w:rsidRPr="00593AD1">
        <w:rPr>
          <w:rFonts w:eastAsia="Calibri"/>
          <w:sz w:val="24"/>
          <w:szCs w:val="24"/>
          <w:lang w:val="ru-RU"/>
        </w:rPr>
        <w:t>»,</w:t>
      </w:r>
      <w:r w:rsidR="00C515CC" w:rsidRPr="00593AD1">
        <w:rPr>
          <w:rFonts w:eastAsia="Calibri"/>
          <w:sz w:val="24"/>
          <w:szCs w:val="24"/>
          <w:lang w:val="ru-RU"/>
        </w:rPr>
        <w:t xml:space="preserve"> «Воспитательные аспекты социализации ребенка в дошкольном образовании», «Современные инновационные технологии в детском саду», «Работа   с </w:t>
      </w:r>
      <w:proofErr w:type="spellStart"/>
      <w:r w:rsidR="00C515CC" w:rsidRPr="00593AD1">
        <w:rPr>
          <w:rFonts w:eastAsia="Calibri"/>
          <w:sz w:val="24"/>
          <w:szCs w:val="24"/>
          <w:lang w:val="ru-RU"/>
        </w:rPr>
        <w:t>гиперактивными</w:t>
      </w:r>
      <w:proofErr w:type="spellEnd"/>
      <w:r w:rsidR="00C515CC" w:rsidRPr="00593AD1">
        <w:rPr>
          <w:rFonts w:eastAsia="Calibri"/>
          <w:sz w:val="24"/>
          <w:szCs w:val="24"/>
          <w:lang w:val="ru-RU"/>
        </w:rPr>
        <w:t xml:space="preserve"> детьми»</w:t>
      </w:r>
      <w:r w:rsidRPr="00593AD1">
        <w:rPr>
          <w:rFonts w:eastAsia="Calibri"/>
          <w:sz w:val="24"/>
          <w:szCs w:val="24"/>
          <w:lang w:val="ru-RU"/>
        </w:rPr>
        <w:t xml:space="preserve">,  «Современный взгляд на методическое сопровождение образовательного процесса в детском саду», «Художественно </w:t>
      </w:r>
      <w:proofErr w:type="gramStart"/>
      <w:r w:rsidRPr="00593AD1">
        <w:rPr>
          <w:rFonts w:eastAsia="Calibri"/>
          <w:sz w:val="24"/>
          <w:szCs w:val="24"/>
          <w:lang w:val="ru-RU"/>
        </w:rPr>
        <w:t>–э</w:t>
      </w:r>
      <w:proofErr w:type="gramEnd"/>
      <w:r w:rsidRPr="00593AD1">
        <w:rPr>
          <w:rFonts w:eastAsia="Calibri"/>
          <w:sz w:val="24"/>
          <w:szCs w:val="24"/>
          <w:lang w:val="ru-RU"/>
        </w:rPr>
        <w:t>стетическое развитие дошкольников в условиях ФГОС», «Система и организации работы с детьми с ОВЗ в детском саду»,</w:t>
      </w:r>
    </w:p>
    <w:p w:rsidR="003276E3" w:rsidRPr="00593AD1" w:rsidRDefault="00AE0198" w:rsidP="00A7230A">
      <w:pPr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 w:rsidRPr="00593AD1">
        <w:rPr>
          <w:rStyle w:val="a5"/>
          <w:rFonts w:eastAsia="Calibri"/>
          <w:i w:val="0"/>
          <w:iCs w:val="0"/>
          <w:color w:val="auto"/>
          <w:sz w:val="24"/>
          <w:szCs w:val="24"/>
          <w:lang w:val="ru-RU"/>
        </w:rPr>
        <w:t xml:space="preserve">         </w:t>
      </w:r>
      <w:r w:rsidRPr="00593AD1">
        <w:rPr>
          <w:rFonts w:eastAsia="Calibri"/>
          <w:b/>
          <w:sz w:val="24"/>
          <w:szCs w:val="24"/>
          <w:lang w:val="ru-RU"/>
        </w:rPr>
        <w:t>В</w:t>
      </w:r>
      <w:r w:rsidR="003276E3" w:rsidRPr="00593AD1">
        <w:rPr>
          <w:rFonts w:eastAsia="Calibri"/>
          <w:b/>
          <w:sz w:val="24"/>
          <w:szCs w:val="24"/>
          <w:lang w:val="ru-RU"/>
        </w:rPr>
        <w:t xml:space="preserve"> международном семинаре</w:t>
      </w:r>
      <w:r w:rsidR="003276E3" w:rsidRPr="00593AD1">
        <w:rPr>
          <w:rFonts w:eastAsia="Calibri"/>
          <w:sz w:val="24"/>
          <w:szCs w:val="24"/>
          <w:lang w:val="ru-RU"/>
        </w:rPr>
        <w:t xml:space="preserve"> «Понятие «зона ближайшего развития в культурно – исторической парадигме Л. С. Выготского»,</w:t>
      </w:r>
    </w:p>
    <w:p w:rsidR="00C515CC" w:rsidRPr="00593AD1" w:rsidRDefault="00593AD1" w:rsidP="00A7230A">
      <w:pPr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        </w:t>
      </w:r>
      <w:r w:rsidR="00AE0198" w:rsidRPr="00593AD1">
        <w:rPr>
          <w:rFonts w:eastAsia="Calibri"/>
          <w:b/>
          <w:sz w:val="24"/>
          <w:szCs w:val="24"/>
          <w:lang w:val="ru-RU"/>
        </w:rPr>
        <w:t xml:space="preserve">Во </w:t>
      </w:r>
      <w:r w:rsidR="009A70FC" w:rsidRPr="00593AD1">
        <w:rPr>
          <w:rFonts w:eastAsia="Calibri"/>
          <w:b/>
          <w:sz w:val="24"/>
          <w:szCs w:val="24"/>
          <w:lang w:val="ru-RU"/>
        </w:rPr>
        <w:t>Всероссийск</w:t>
      </w:r>
      <w:r w:rsidR="00AE0198" w:rsidRPr="00593AD1">
        <w:rPr>
          <w:rFonts w:eastAsia="Calibri"/>
          <w:b/>
          <w:sz w:val="24"/>
          <w:szCs w:val="24"/>
          <w:lang w:val="ru-RU"/>
        </w:rPr>
        <w:t>их</w:t>
      </w:r>
      <w:r w:rsidR="009A70FC" w:rsidRPr="00593AD1">
        <w:rPr>
          <w:rFonts w:eastAsia="Calibri"/>
          <w:b/>
          <w:sz w:val="24"/>
          <w:szCs w:val="24"/>
          <w:lang w:val="ru-RU"/>
        </w:rPr>
        <w:t xml:space="preserve"> семинар</w:t>
      </w:r>
      <w:r w:rsidR="00AE0198" w:rsidRPr="00593AD1">
        <w:rPr>
          <w:rFonts w:eastAsia="Calibri"/>
          <w:b/>
          <w:sz w:val="24"/>
          <w:szCs w:val="24"/>
          <w:lang w:val="ru-RU"/>
        </w:rPr>
        <w:t>ах</w:t>
      </w:r>
      <w:r w:rsidR="004C34C3" w:rsidRPr="00593AD1">
        <w:rPr>
          <w:rFonts w:eastAsia="Calibri"/>
          <w:sz w:val="24"/>
          <w:szCs w:val="24"/>
          <w:lang w:val="ru-RU"/>
        </w:rPr>
        <w:t xml:space="preserve">:  </w:t>
      </w:r>
      <w:r w:rsidR="009A70FC" w:rsidRPr="00593AD1">
        <w:rPr>
          <w:rFonts w:eastAsia="Calibri"/>
          <w:sz w:val="24"/>
          <w:szCs w:val="24"/>
          <w:lang w:val="ru-RU"/>
        </w:rPr>
        <w:t>«Педагогические технологии организации досуга детей»</w:t>
      </w:r>
      <w:r w:rsidR="004C34C3" w:rsidRPr="00593AD1">
        <w:rPr>
          <w:rFonts w:eastAsia="Calibri"/>
          <w:sz w:val="24"/>
          <w:szCs w:val="24"/>
          <w:lang w:val="ru-RU"/>
        </w:rPr>
        <w:t>,</w:t>
      </w:r>
      <w:r w:rsidR="003276E3" w:rsidRPr="00593AD1">
        <w:rPr>
          <w:rFonts w:eastAsia="Calibri"/>
          <w:sz w:val="24"/>
          <w:szCs w:val="24"/>
          <w:lang w:val="ru-RU"/>
        </w:rPr>
        <w:t xml:space="preserve"> «Сквозные механизмы развития дошкольников: общение, исследование, игра»</w:t>
      </w:r>
      <w:r w:rsidRPr="00593AD1">
        <w:rPr>
          <w:rFonts w:eastAsia="Calibri"/>
          <w:sz w:val="24"/>
          <w:szCs w:val="24"/>
          <w:lang w:val="ru-RU"/>
        </w:rPr>
        <w:t xml:space="preserve">, </w:t>
      </w:r>
      <w:r w:rsidR="009A70FC" w:rsidRPr="00593AD1">
        <w:rPr>
          <w:rFonts w:eastAsia="Calibri"/>
          <w:sz w:val="24"/>
          <w:szCs w:val="24"/>
          <w:lang w:val="ru-RU"/>
        </w:rPr>
        <w:t xml:space="preserve">« Программа воспитания ДОО: как эффективно организовать нравственное воспитание и социально </w:t>
      </w:r>
      <w:proofErr w:type="gramStart"/>
      <w:r w:rsidR="009A70FC" w:rsidRPr="00593AD1">
        <w:rPr>
          <w:rFonts w:eastAsia="Calibri"/>
          <w:sz w:val="24"/>
          <w:szCs w:val="24"/>
          <w:lang w:val="ru-RU"/>
        </w:rPr>
        <w:t>–к</w:t>
      </w:r>
      <w:proofErr w:type="gramEnd"/>
      <w:r w:rsidR="009A70FC" w:rsidRPr="00593AD1">
        <w:rPr>
          <w:rFonts w:eastAsia="Calibri"/>
          <w:sz w:val="24"/>
          <w:szCs w:val="24"/>
          <w:lang w:val="ru-RU"/>
        </w:rPr>
        <w:t>оммуникативное развитие детей»</w:t>
      </w:r>
      <w:r w:rsidRPr="00593AD1">
        <w:rPr>
          <w:rFonts w:eastAsia="Calibri"/>
          <w:sz w:val="24"/>
          <w:szCs w:val="24"/>
          <w:lang w:val="ru-RU"/>
        </w:rPr>
        <w:t xml:space="preserve">, </w:t>
      </w:r>
      <w:r w:rsidR="003276E3" w:rsidRPr="00593AD1">
        <w:rPr>
          <w:rFonts w:eastAsia="Calibri"/>
          <w:sz w:val="24"/>
          <w:szCs w:val="24"/>
          <w:lang w:val="ru-RU"/>
        </w:rPr>
        <w:t>«Оценка качества дошкольного образования: что нужно знать педагогу»</w:t>
      </w:r>
      <w:r w:rsidRPr="00593AD1">
        <w:rPr>
          <w:rFonts w:eastAsia="Calibri"/>
          <w:sz w:val="24"/>
          <w:szCs w:val="24"/>
          <w:lang w:val="ru-RU"/>
        </w:rPr>
        <w:t>,</w:t>
      </w:r>
      <w:r w:rsidR="00C515CC" w:rsidRPr="00593AD1">
        <w:rPr>
          <w:rFonts w:eastAsia="Calibri"/>
          <w:sz w:val="24"/>
          <w:szCs w:val="24"/>
          <w:lang w:val="ru-RU"/>
        </w:rPr>
        <w:t xml:space="preserve"> «Использование мультимедиа технологий в рамках ФГОС</w:t>
      </w:r>
      <w:r w:rsidRPr="00593AD1">
        <w:rPr>
          <w:rFonts w:eastAsia="Calibri"/>
          <w:sz w:val="24"/>
          <w:szCs w:val="24"/>
          <w:lang w:val="ru-RU"/>
        </w:rPr>
        <w:t xml:space="preserve">», </w:t>
      </w:r>
      <w:r w:rsidR="009A70FC" w:rsidRPr="00593AD1">
        <w:rPr>
          <w:rFonts w:eastAsia="Calibri"/>
          <w:sz w:val="24"/>
          <w:szCs w:val="24"/>
          <w:lang w:val="ru-RU"/>
        </w:rPr>
        <w:t xml:space="preserve"> « Программа воспитания ДОО: как эффективно организовать трудовое воспитание и социально –коммуникативное развитие детей»</w:t>
      </w:r>
      <w:r w:rsidRPr="00593AD1">
        <w:rPr>
          <w:rFonts w:eastAsia="Calibri"/>
          <w:sz w:val="24"/>
          <w:szCs w:val="24"/>
          <w:lang w:val="ru-RU"/>
        </w:rPr>
        <w:t xml:space="preserve">, </w:t>
      </w:r>
      <w:r w:rsidR="003276E3" w:rsidRPr="00593AD1">
        <w:rPr>
          <w:rFonts w:eastAsia="Calibri"/>
          <w:sz w:val="24"/>
          <w:szCs w:val="24"/>
          <w:lang w:val="ru-RU"/>
        </w:rPr>
        <w:t xml:space="preserve"> «Оценка качества дошкольного образования: чек –лист для педагога»,</w:t>
      </w:r>
      <w:r w:rsidRPr="00593AD1">
        <w:rPr>
          <w:rFonts w:eastAsia="Calibri"/>
          <w:sz w:val="24"/>
          <w:szCs w:val="24"/>
          <w:lang w:val="ru-RU"/>
        </w:rPr>
        <w:t xml:space="preserve"> </w:t>
      </w:r>
      <w:r w:rsidR="003276E3" w:rsidRPr="00593AD1">
        <w:rPr>
          <w:rFonts w:eastAsia="Calibri"/>
          <w:sz w:val="24"/>
          <w:szCs w:val="24"/>
          <w:lang w:val="ru-RU"/>
        </w:rPr>
        <w:t xml:space="preserve"> «Сквозные механизмы развития дошкольников: игровая деятельность</w:t>
      </w:r>
      <w:r w:rsidRPr="00593AD1">
        <w:rPr>
          <w:rFonts w:eastAsia="Calibri"/>
          <w:sz w:val="24"/>
          <w:szCs w:val="24"/>
          <w:lang w:val="ru-RU"/>
        </w:rPr>
        <w:t xml:space="preserve">», </w:t>
      </w:r>
      <w:r w:rsidR="003276E3" w:rsidRPr="00593AD1">
        <w:rPr>
          <w:rFonts w:eastAsia="Calibri"/>
          <w:sz w:val="24"/>
          <w:szCs w:val="24"/>
          <w:lang w:val="ru-RU"/>
        </w:rPr>
        <w:t>«Познавательное развитие дошкольников летом на участке детского сада»,</w:t>
      </w:r>
      <w:r w:rsidRPr="00593AD1">
        <w:rPr>
          <w:rFonts w:eastAsia="Calibri"/>
          <w:sz w:val="24"/>
          <w:szCs w:val="24"/>
          <w:lang w:val="ru-RU"/>
        </w:rPr>
        <w:t xml:space="preserve"> «Цифровые и  </w:t>
      </w:r>
      <w:r w:rsidR="00C515CC" w:rsidRPr="00593AD1">
        <w:rPr>
          <w:rFonts w:eastAsia="Calibri"/>
          <w:sz w:val="24"/>
          <w:szCs w:val="24"/>
          <w:lang w:val="ru-RU"/>
        </w:rPr>
        <w:t>медиа –</w:t>
      </w:r>
      <w:r>
        <w:rPr>
          <w:rFonts w:eastAsia="Calibri"/>
          <w:sz w:val="24"/>
          <w:szCs w:val="24"/>
          <w:lang w:val="ru-RU"/>
        </w:rPr>
        <w:t xml:space="preserve"> </w:t>
      </w:r>
      <w:r w:rsidR="00C515CC" w:rsidRPr="00593AD1">
        <w:rPr>
          <w:rFonts w:eastAsia="Calibri"/>
          <w:sz w:val="24"/>
          <w:szCs w:val="24"/>
          <w:lang w:val="ru-RU"/>
        </w:rPr>
        <w:t>компетенции современного педагога ДОО»</w:t>
      </w:r>
      <w:r w:rsidRPr="00593AD1">
        <w:rPr>
          <w:rFonts w:eastAsia="Calibri"/>
          <w:sz w:val="24"/>
          <w:szCs w:val="24"/>
          <w:lang w:val="ru-RU"/>
        </w:rPr>
        <w:t>,</w:t>
      </w:r>
      <w:r w:rsidR="00C515CC" w:rsidRPr="00593AD1">
        <w:rPr>
          <w:rFonts w:eastAsia="Calibri"/>
          <w:sz w:val="24"/>
          <w:szCs w:val="24"/>
          <w:lang w:val="ru-RU"/>
        </w:rPr>
        <w:t xml:space="preserve"> «Сенсорное воспитание в раннем возрасте»</w:t>
      </w:r>
      <w:r w:rsidRPr="00593AD1">
        <w:rPr>
          <w:rFonts w:eastAsia="Calibri"/>
          <w:sz w:val="24"/>
          <w:szCs w:val="24"/>
          <w:lang w:val="ru-RU"/>
        </w:rPr>
        <w:t>.</w:t>
      </w:r>
    </w:p>
    <w:p w:rsidR="00593AD1" w:rsidRPr="00593AD1" w:rsidRDefault="00593AD1" w:rsidP="00A7230A">
      <w:pPr>
        <w:tabs>
          <w:tab w:val="left" w:pos="567"/>
        </w:tabs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 xml:space="preserve">         </w:t>
      </w:r>
      <w:r w:rsidRPr="00593AD1">
        <w:rPr>
          <w:rFonts w:eastAsia="Calibri"/>
          <w:b/>
          <w:sz w:val="24"/>
          <w:szCs w:val="24"/>
          <w:lang w:val="ru-RU"/>
        </w:rPr>
        <w:t>В республиканском семинаре</w:t>
      </w:r>
      <w:r w:rsidRPr="00593AD1">
        <w:rPr>
          <w:rFonts w:eastAsia="Calibri"/>
          <w:sz w:val="24"/>
          <w:szCs w:val="24"/>
          <w:lang w:val="ru-RU"/>
        </w:rPr>
        <w:t xml:space="preserve"> «Ранняя помощь семьям с детьми в системе образования: актуальное состояние, проблемы, перспективы»</w:t>
      </w:r>
      <w:r>
        <w:rPr>
          <w:rFonts w:eastAsia="Calibri"/>
          <w:sz w:val="24"/>
          <w:szCs w:val="24"/>
          <w:lang w:val="ru-RU"/>
        </w:rPr>
        <w:t>.</w:t>
      </w:r>
    </w:p>
    <w:p w:rsidR="00593AD1" w:rsidRPr="00593AD1" w:rsidRDefault="00593AD1" w:rsidP="00A7230A">
      <w:pPr>
        <w:tabs>
          <w:tab w:val="left" w:pos="567"/>
        </w:tabs>
        <w:spacing w:before="0" w:beforeAutospacing="0" w:after="0" w:afterAutospacing="0"/>
        <w:jc w:val="both"/>
        <w:rPr>
          <w:rFonts w:eastAsia="Calibri"/>
          <w:color w:val="FF0000"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 xml:space="preserve">         </w:t>
      </w:r>
      <w:r w:rsidRPr="00593AD1">
        <w:rPr>
          <w:rFonts w:eastAsia="Calibri"/>
          <w:b/>
          <w:sz w:val="24"/>
          <w:szCs w:val="24"/>
          <w:lang w:val="ru-RU"/>
        </w:rPr>
        <w:t xml:space="preserve">Во Всероссийских </w:t>
      </w:r>
      <w:r w:rsidR="003276E3" w:rsidRPr="00593AD1">
        <w:rPr>
          <w:rFonts w:eastAsia="Calibri"/>
          <w:b/>
          <w:sz w:val="24"/>
          <w:szCs w:val="24"/>
          <w:lang w:val="ru-RU"/>
        </w:rPr>
        <w:t xml:space="preserve"> конференци</w:t>
      </w:r>
      <w:r w:rsidRPr="00593AD1">
        <w:rPr>
          <w:rFonts w:eastAsia="Calibri"/>
          <w:b/>
          <w:sz w:val="24"/>
          <w:szCs w:val="24"/>
          <w:lang w:val="ru-RU"/>
        </w:rPr>
        <w:t>ях</w:t>
      </w:r>
      <w:r w:rsidRPr="00593AD1">
        <w:rPr>
          <w:rFonts w:eastAsia="Calibri"/>
          <w:sz w:val="24"/>
          <w:szCs w:val="24"/>
          <w:lang w:val="ru-RU"/>
        </w:rPr>
        <w:t>:</w:t>
      </w:r>
      <w:r w:rsidR="003276E3" w:rsidRPr="00593AD1">
        <w:rPr>
          <w:rFonts w:eastAsia="Calibri"/>
          <w:sz w:val="24"/>
          <w:szCs w:val="24"/>
          <w:lang w:val="ru-RU"/>
        </w:rPr>
        <w:t xml:space="preserve">   «</w:t>
      </w:r>
      <w:r w:rsidR="003276E3" w:rsidRPr="00593AD1">
        <w:rPr>
          <w:rFonts w:eastAsia="Calibri"/>
          <w:sz w:val="24"/>
          <w:szCs w:val="24"/>
        </w:rPr>
        <w:t>IV</w:t>
      </w:r>
      <w:r w:rsidR="003276E3" w:rsidRPr="00593AD1">
        <w:rPr>
          <w:rFonts w:eastAsia="Calibri"/>
          <w:sz w:val="24"/>
          <w:szCs w:val="24"/>
          <w:lang w:val="ru-RU"/>
        </w:rPr>
        <w:t xml:space="preserve">  Всероссийская педагогическая  конференция по духовно </w:t>
      </w:r>
      <w:proofErr w:type="gramStart"/>
      <w:r w:rsidR="003276E3" w:rsidRPr="00593AD1">
        <w:rPr>
          <w:rFonts w:eastAsia="Calibri"/>
          <w:sz w:val="24"/>
          <w:szCs w:val="24"/>
          <w:lang w:val="ru-RU"/>
        </w:rPr>
        <w:t>–н</w:t>
      </w:r>
      <w:proofErr w:type="gramEnd"/>
      <w:r w:rsidR="003276E3" w:rsidRPr="00593AD1">
        <w:rPr>
          <w:rFonts w:eastAsia="Calibri"/>
          <w:sz w:val="24"/>
          <w:szCs w:val="24"/>
          <w:lang w:val="ru-RU"/>
        </w:rPr>
        <w:t>равственному  и гражданско – патриотическо</w:t>
      </w:r>
      <w:r w:rsidRPr="00593AD1">
        <w:rPr>
          <w:rFonts w:eastAsia="Calibri"/>
          <w:sz w:val="24"/>
          <w:szCs w:val="24"/>
          <w:lang w:val="ru-RU"/>
        </w:rPr>
        <w:t>му воспитанию детей  молодежи «</w:t>
      </w:r>
      <w:r w:rsidR="003276E3" w:rsidRPr="00593AD1">
        <w:rPr>
          <w:rFonts w:eastAsia="Calibri"/>
          <w:sz w:val="24"/>
          <w:szCs w:val="24"/>
          <w:lang w:val="ru-RU"/>
        </w:rPr>
        <w:t>Гражданин  и патриот России»</w:t>
      </w:r>
      <w:r w:rsidRPr="00593AD1">
        <w:rPr>
          <w:rFonts w:eastAsia="Calibri"/>
          <w:sz w:val="24"/>
          <w:szCs w:val="24"/>
          <w:lang w:val="ru-RU"/>
        </w:rPr>
        <w:t xml:space="preserve">, </w:t>
      </w:r>
      <w:r w:rsidR="00C515CC" w:rsidRPr="00593AD1">
        <w:rPr>
          <w:rFonts w:eastAsia="Calibri"/>
          <w:sz w:val="24"/>
          <w:szCs w:val="24"/>
          <w:lang w:val="ru-RU"/>
        </w:rPr>
        <w:t>«Точки роста и развития: итоги и перспективы эффективного взаимодействия с ДОО»</w:t>
      </w:r>
      <w:r w:rsidRPr="00593AD1">
        <w:rPr>
          <w:rFonts w:eastAsia="Calibri"/>
          <w:sz w:val="24"/>
          <w:szCs w:val="24"/>
          <w:lang w:val="ru-RU"/>
        </w:rPr>
        <w:t xml:space="preserve">, </w:t>
      </w:r>
      <w:r w:rsidR="00C515CC" w:rsidRPr="00593AD1">
        <w:rPr>
          <w:rFonts w:eastAsia="Calibri"/>
          <w:sz w:val="24"/>
          <w:szCs w:val="24"/>
          <w:lang w:val="ru-RU"/>
        </w:rPr>
        <w:t>«Инновационные технологии обучения и использования ИКТ на занятиях музыкой в детском саду»,</w:t>
      </w:r>
      <w:r w:rsidRPr="00593AD1">
        <w:rPr>
          <w:rFonts w:eastAsia="Calibri"/>
          <w:sz w:val="24"/>
          <w:szCs w:val="24"/>
          <w:lang w:val="ru-RU"/>
        </w:rPr>
        <w:t xml:space="preserve"> «Развитие творческих способностей детей дошкольного возраста»,</w:t>
      </w:r>
      <w:r w:rsidR="00AE0198" w:rsidRPr="00593AD1">
        <w:rPr>
          <w:rFonts w:eastAsia="Calibri"/>
          <w:sz w:val="24"/>
          <w:szCs w:val="24"/>
          <w:lang w:val="ru-RU"/>
        </w:rPr>
        <w:t xml:space="preserve"> « Актуальные про</w:t>
      </w:r>
      <w:r w:rsidRPr="00593AD1">
        <w:rPr>
          <w:rFonts w:eastAsia="Calibri"/>
          <w:sz w:val="24"/>
          <w:szCs w:val="24"/>
          <w:lang w:val="ru-RU"/>
        </w:rPr>
        <w:t>блемы современного образования».</w:t>
      </w:r>
    </w:p>
    <w:p w:rsidR="003276E3" w:rsidRPr="00593AD1" w:rsidRDefault="00593AD1" w:rsidP="00A7230A">
      <w:pPr>
        <w:tabs>
          <w:tab w:val="left" w:pos="567"/>
        </w:tabs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 xml:space="preserve">         </w:t>
      </w:r>
      <w:r w:rsidRPr="00593AD1">
        <w:rPr>
          <w:rFonts w:eastAsia="Calibri"/>
          <w:b/>
          <w:sz w:val="24"/>
          <w:szCs w:val="24"/>
          <w:lang w:val="ru-RU"/>
        </w:rPr>
        <w:t>В</w:t>
      </w:r>
      <w:r w:rsidR="003276E3" w:rsidRPr="00593AD1">
        <w:rPr>
          <w:rFonts w:eastAsia="Calibri"/>
          <w:b/>
          <w:sz w:val="24"/>
          <w:szCs w:val="24"/>
          <w:lang w:val="ru-RU"/>
        </w:rPr>
        <w:t xml:space="preserve"> республиканском</w:t>
      </w:r>
      <w:r w:rsidR="003276E3" w:rsidRPr="00593AD1">
        <w:rPr>
          <w:rFonts w:eastAsia="Calibri"/>
          <w:sz w:val="24"/>
          <w:szCs w:val="24"/>
          <w:lang w:val="ru-RU"/>
        </w:rPr>
        <w:t xml:space="preserve"> </w:t>
      </w:r>
      <w:r w:rsidR="003276E3" w:rsidRPr="00593AD1">
        <w:rPr>
          <w:rFonts w:eastAsia="Calibri"/>
          <w:b/>
          <w:sz w:val="24"/>
          <w:szCs w:val="24"/>
          <w:lang w:val="ru-RU"/>
        </w:rPr>
        <w:t>очно – заочном фестивале</w:t>
      </w:r>
      <w:r w:rsidR="003276E3" w:rsidRPr="00593AD1">
        <w:rPr>
          <w:rFonts w:eastAsia="Calibri"/>
          <w:sz w:val="24"/>
          <w:szCs w:val="24"/>
          <w:lang w:val="ru-RU"/>
        </w:rPr>
        <w:t xml:space="preserve"> творчества педагогических работников образовательных организаций </w:t>
      </w:r>
      <w:r w:rsidRPr="00593AD1">
        <w:rPr>
          <w:rFonts w:eastAsia="Calibri"/>
          <w:sz w:val="24"/>
          <w:szCs w:val="24"/>
          <w:lang w:val="ru-RU"/>
        </w:rPr>
        <w:t>«Радуга Истоков».</w:t>
      </w:r>
    </w:p>
    <w:p w:rsidR="00593AD1" w:rsidRPr="00593AD1" w:rsidRDefault="00AE0198" w:rsidP="00A7230A">
      <w:pPr>
        <w:tabs>
          <w:tab w:val="left" w:pos="567"/>
        </w:tabs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 w:rsidRPr="00593AD1">
        <w:rPr>
          <w:rFonts w:eastAsia="Calibri"/>
          <w:sz w:val="24"/>
          <w:szCs w:val="24"/>
          <w:lang w:val="ru-RU"/>
        </w:rPr>
        <w:t xml:space="preserve"> </w:t>
      </w:r>
      <w:r w:rsidR="00593AD1">
        <w:rPr>
          <w:rFonts w:eastAsia="Calibri"/>
          <w:sz w:val="24"/>
          <w:szCs w:val="24"/>
          <w:lang w:val="ru-RU"/>
        </w:rPr>
        <w:t xml:space="preserve">        </w:t>
      </w:r>
      <w:r w:rsidR="00593AD1" w:rsidRPr="00593AD1">
        <w:rPr>
          <w:rFonts w:eastAsia="Calibri"/>
          <w:b/>
          <w:sz w:val="24"/>
          <w:szCs w:val="24"/>
          <w:lang w:val="ru-RU"/>
        </w:rPr>
        <w:t>В</w:t>
      </w:r>
      <w:r w:rsidRPr="00593AD1">
        <w:rPr>
          <w:rFonts w:eastAsia="Calibri"/>
          <w:b/>
          <w:sz w:val="24"/>
          <w:szCs w:val="24"/>
          <w:lang w:val="ru-RU"/>
        </w:rPr>
        <w:t xml:space="preserve"> </w:t>
      </w:r>
      <w:r w:rsidRPr="00593AD1">
        <w:rPr>
          <w:rFonts w:eastAsia="Calibri"/>
          <w:b/>
          <w:sz w:val="24"/>
          <w:szCs w:val="24"/>
        </w:rPr>
        <w:t>VII</w:t>
      </w:r>
      <w:r w:rsidRPr="00593AD1">
        <w:rPr>
          <w:rFonts w:eastAsia="Calibri"/>
          <w:b/>
          <w:sz w:val="24"/>
          <w:szCs w:val="24"/>
          <w:lang w:val="ru-RU"/>
        </w:rPr>
        <w:t xml:space="preserve"> Всероссийском съезде</w:t>
      </w:r>
      <w:r w:rsidRPr="00593AD1">
        <w:rPr>
          <w:rFonts w:eastAsia="Calibri"/>
          <w:sz w:val="24"/>
          <w:szCs w:val="24"/>
          <w:lang w:val="ru-RU"/>
        </w:rPr>
        <w:t xml:space="preserve"> работников дошкольного образования</w:t>
      </w:r>
      <w:r w:rsidR="00593AD1" w:rsidRPr="00593AD1">
        <w:rPr>
          <w:rFonts w:eastAsia="Calibri"/>
          <w:sz w:val="24"/>
          <w:szCs w:val="24"/>
          <w:lang w:val="ru-RU"/>
        </w:rPr>
        <w:t>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D7EE5"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2022 году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ОВЗ </w:t>
      </w:r>
      <w:r w:rsidR="00FD7EE5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поступало</w:t>
      </w:r>
      <w:r w:rsidR="000073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72F6" w:rsidRPr="00F936C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936C7">
        <w:rPr>
          <w:rFonts w:hAnsi="Times New Roman" w:cs="Times New Roman"/>
          <w:sz w:val="24"/>
          <w:szCs w:val="24"/>
          <w:lang w:val="ru-RU"/>
        </w:rPr>
        <w:t>С марта 2022 года Детский сад ведет учет микротравм работников. Анализ заявлений работников по итогам 2022 года показал, какие обстоятельства чаще всего способствуют получению травм. На основании этого разработали и утвердили план мероприятий по устранению рисковы</w:t>
      </w:r>
      <w:r w:rsidR="00ED34C1">
        <w:rPr>
          <w:rFonts w:hAnsi="Times New Roman" w:cs="Times New Roman"/>
          <w:sz w:val="24"/>
          <w:szCs w:val="24"/>
          <w:lang w:val="ru-RU"/>
        </w:rPr>
        <w:t>х</w:t>
      </w:r>
      <w:r w:rsidRPr="00F936C7">
        <w:rPr>
          <w:rFonts w:hAnsi="Times New Roman" w:cs="Times New Roman"/>
          <w:sz w:val="24"/>
          <w:szCs w:val="24"/>
          <w:lang w:val="ru-RU"/>
        </w:rPr>
        <w:t xml:space="preserve"> мест рабочего процесса</w:t>
      </w:r>
      <w:r w:rsidR="00A4466D">
        <w:rPr>
          <w:rFonts w:hAnsi="Times New Roman" w:cs="Times New Roman"/>
          <w:sz w:val="24"/>
          <w:szCs w:val="24"/>
          <w:lang w:val="ru-RU"/>
        </w:rPr>
        <w:t>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7F1827">
        <w:rPr>
          <w:lang w:val="ru-RU"/>
        </w:rPr>
        <w:br/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рекомендованных для планирования </w:t>
      </w:r>
      <w:proofErr w:type="spellStart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D872F6" w:rsidRPr="007A7EB8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E5074D">
        <w:rPr>
          <w:rFonts w:hAnsi="Times New Roman" w:cs="Times New Roman"/>
          <w:sz w:val="24"/>
          <w:szCs w:val="24"/>
          <w:lang w:val="ru-RU"/>
        </w:rPr>
        <w:t>В</w:t>
      </w:r>
      <w:r w:rsidRPr="00E5074D">
        <w:rPr>
          <w:rFonts w:hAnsi="Times New Roman" w:cs="Times New Roman"/>
          <w:sz w:val="24"/>
          <w:szCs w:val="24"/>
        </w:rPr>
        <w:t> </w:t>
      </w:r>
      <w:r w:rsidRPr="00E5074D">
        <w:rPr>
          <w:rFonts w:hAnsi="Times New Roman" w:cs="Times New Roman"/>
          <w:sz w:val="24"/>
          <w:szCs w:val="24"/>
          <w:lang w:val="ru-RU"/>
        </w:rPr>
        <w:t xml:space="preserve">2022 году Детский сад пополнил учебно-методический комплект </w:t>
      </w:r>
      <w:r w:rsidR="00F936C7" w:rsidRPr="00E5074D">
        <w:rPr>
          <w:rFonts w:hAnsi="Times New Roman" w:cs="Times New Roman"/>
          <w:sz w:val="24"/>
          <w:szCs w:val="24"/>
          <w:lang w:val="ru-RU"/>
        </w:rPr>
        <w:t xml:space="preserve">по программе «Социокультурные истоки». Приобрели методическую литературу в количестве 53 шт. для детей 6-8 лет.  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</w:t>
      </w:r>
      <w:r w:rsidR="00F936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36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абинет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D872F6" w:rsidRPr="007F1827" w:rsidRDefault="007F1827" w:rsidP="00A7230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пополнилось </w:t>
      </w:r>
      <w:r w:rsidR="00A86B2E" w:rsidRPr="00A86B2E">
        <w:rPr>
          <w:rFonts w:hAnsi="Times New Roman" w:cs="Times New Roman"/>
          <w:sz w:val="24"/>
          <w:szCs w:val="24"/>
          <w:lang w:val="ru-RU"/>
        </w:rPr>
        <w:t>моноблоками в количестве 2 шт.</w:t>
      </w:r>
      <w:r w:rsidRPr="00A86B2E">
        <w:rPr>
          <w:rFonts w:hAnsi="Times New Roman" w:cs="Times New Roman"/>
          <w:sz w:val="24"/>
          <w:szCs w:val="24"/>
          <w:lang w:val="ru-RU"/>
        </w:rPr>
        <w:t>;</w:t>
      </w:r>
    </w:p>
    <w:p w:rsidR="00D872F6" w:rsidRPr="007F1827" w:rsidRDefault="007F1827" w:rsidP="00A7230A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D872F6" w:rsidRPr="007F1827" w:rsidRDefault="00D872F6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D872F6" w:rsidRPr="00FD7EE5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 w:rsidR="00FD7EE5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D7EE5">
        <w:rPr>
          <w:rFonts w:hAnsi="Times New Roman" w:cs="Times New Roman"/>
          <w:color w:val="000000"/>
          <w:sz w:val="24"/>
          <w:szCs w:val="24"/>
          <w:lang w:val="ru-RU"/>
        </w:rPr>
        <w:t>оборудованы помещения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872F6" w:rsidRDefault="004850CC" w:rsidP="00A7230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групповые помещения</w:t>
      </w:r>
      <w:r w:rsidR="007F1827"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7F1827">
        <w:rPr>
          <w:rFonts w:hAnsi="Times New Roman" w:cs="Times New Roman"/>
          <w:color w:val="000000"/>
          <w:sz w:val="24"/>
          <w:szCs w:val="24"/>
        </w:rPr>
        <w:t>;</w:t>
      </w:r>
    </w:p>
    <w:p w:rsidR="00D872F6" w:rsidRDefault="007F1827" w:rsidP="00A7230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D872F6" w:rsidRDefault="007F1827" w:rsidP="00A7230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D872F6" w:rsidRDefault="007F1827" w:rsidP="00A7230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D872F6" w:rsidRDefault="007F1827" w:rsidP="00A7230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D872F6" w:rsidRDefault="007F1827" w:rsidP="00A7230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D872F6" w:rsidRDefault="007F1827" w:rsidP="00A7230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D872F6" w:rsidRDefault="007F1827" w:rsidP="00A7230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D872F6" w:rsidRDefault="004850CC" w:rsidP="00A7230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процедурная</w:t>
      </w:r>
      <w:r w:rsidR="007F1827">
        <w:rPr>
          <w:rFonts w:hAnsi="Times New Roman" w:cs="Times New Roman"/>
          <w:color w:val="000000"/>
          <w:sz w:val="24"/>
          <w:szCs w:val="24"/>
        </w:rPr>
        <w:t> — 1;</w:t>
      </w:r>
    </w:p>
    <w:p w:rsidR="004850CC" w:rsidRPr="004850CC" w:rsidRDefault="004850CC" w:rsidP="00A7230A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изолятор</w:t>
      </w:r>
      <w:r w:rsidR="007F1827"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D872F6" w:rsidRPr="004850CC" w:rsidRDefault="004850CC" w:rsidP="00A7230A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 комната -1;</w:t>
      </w:r>
      <w:r w:rsidR="007F1827">
        <w:rPr>
          <w:rFonts w:hAnsi="Times New Roman" w:cs="Times New Roman"/>
          <w:color w:val="000000"/>
          <w:sz w:val="24"/>
          <w:szCs w:val="24"/>
        </w:rPr>
        <w:t>.</w:t>
      </w:r>
    </w:p>
    <w:p w:rsidR="004850CC" w:rsidRPr="004850CC" w:rsidRDefault="004850CC" w:rsidP="00A7230A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костюмерная -1;</w:t>
      </w:r>
    </w:p>
    <w:p w:rsidR="004850CC" w:rsidRPr="004850CC" w:rsidRDefault="004850CC" w:rsidP="00A7230A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логопеда -1;</w:t>
      </w:r>
    </w:p>
    <w:p w:rsidR="004850CC" w:rsidRDefault="004850CC" w:rsidP="00A7230A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комната ПДД -1.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872F6" w:rsidRPr="00E5074D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E5074D">
        <w:rPr>
          <w:rFonts w:hAnsi="Times New Roman" w:cs="Times New Roman"/>
          <w:sz w:val="24"/>
          <w:szCs w:val="24"/>
          <w:lang w:val="ru-RU"/>
        </w:rPr>
        <w:t>В</w:t>
      </w:r>
      <w:r w:rsidRPr="00E5074D">
        <w:rPr>
          <w:rFonts w:hAnsi="Times New Roman" w:cs="Times New Roman"/>
          <w:sz w:val="24"/>
          <w:szCs w:val="24"/>
        </w:rPr>
        <w:t> </w:t>
      </w:r>
      <w:r w:rsidRPr="00E5074D">
        <w:rPr>
          <w:rFonts w:hAnsi="Times New Roman" w:cs="Times New Roman"/>
          <w:sz w:val="24"/>
          <w:szCs w:val="24"/>
          <w:lang w:val="ru-RU"/>
        </w:rPr>
        <w:t xml:space="preserve">2022 году Детский сад провел текущий ремонт </w:t>
      </w:r>
      <w:r w:rsidR="004850CC" w:rsidRPr="00E5074D">
        <w:rPr>
          <w:rFonts w:hAnsi="Times New Roman" w:cs="Times New Roman"/>
          <w:sz w:val="24"/>
          <w:szCs w:val="24"/>
          <w:lang w:val="ru-RU"/>
        </w:rPr>
        <w:t>теневых навесов прогулочных участков,</w:t>
      </w:r>
      <w:r w:rsidR="000073D3" w:rsidRPr="00E5074D">
        <w:rPr>
          <w:rFonts w:hAnsi="Times New Roman" w:cs="Times New Roman"/>
          <w:sz w:val="24"/>
          <w:szCs w:val="24"/>
          <w:lang w:val="ru-RU"/>
        </w:rPr>
        <w:t xml:space="preserve"> в количестве </w:t>
      </w:r>
      <w:r w:rsidR="00E5074D" w:rsidRPr="00E5074D">
        <w:rPr>
          <w:rFonts w:hAnsi="Times New Roman" w:cs="Times New Roman"/>
          <w:sz w:val="24"/>
          <w:szCs w:val="24"/>
          <w:lang w:val="ru-RU"/>
        </w:rPr>
        <w:t>6</w:t>
      </w:r>
      <w:r w:rsidR="000073D3" w:rsidRPr="00E5074D">
        <w:rPr>
          <w:rFonts w:hAnsi="Times New Roman" w:cs="Times New Roman"/>
          <w:sz w:val="24"/>
          <w:szCs w:val="24"/>
          <w:lang w:val="ru-RU"/>
        </w:rPr>
        <w:t xml:space="preserve"> </w:t>
      </w:r>
      <w:r w:rsidR="004850CC" w:rsidRPr="00E5074D">
        <w:rPr>
          <w:rFonts w:hAnsi="Times New Roman" w:cs="Times New Roman"/>
          <w:sz w:val="24"/>
          <w:szCs w:val="24"/>
          <w:lang w:val="ru-RU"/>
        </w:rPr>
        <w:t xml:space="preserve"> шт</w:t>
      </w:r>
      <w:r w:rsidR="00E5074D" w:rsidRPr="00E5074D">
        <w:rPr>
          <w:rFonts w:hAnsi="Times New Roman" w:cs="Times New Roman"/>
          <w:sz w:val="24"/>
          <w:szCs w:val="24"/>
          <w:lang w:val="ru-RU"/>
        </w:rPr>
        <w:t>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D872F6" w:rsidRPr="007F1827" w:rsidRDefault="00D872F6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 w:rsidR="000073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73D3" w:rsidRPr="00E5074D">
        <w:rPr>
          <w:rFonts w:hAnsi="Times New Roman" w:cs="Times New Roman"/>
          <w:sz w:val="24"/>
          <w:szCs w:val="24"/>
          <w:lang w:val="ru-RU"/>
        </w:rPr>
        <w:t>84</w:t>
      </w:r>
      <w:r w:rsidR="000073D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 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0073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2C4F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EE2C4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.2022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2C4F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EE2C4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.2022 проводилось анкетирование 8</w:t>
      </w:r>
      <w:r w:rsidR="00EE2C4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D872F6" w:rsidRPr="007F1827" w:rsidRDefault="007F1827" w:rsidP="00A7230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073D3">
        <w:rPr>
          <w:rFonts w:hAnsi="Times New Roman" w:cs="Times New Roman"/>
          <w:color w:val="000000"/>
          <w:sz w:val="24"/>
          <w:szCs w:val="24"/>
          <w:lang w:val="ru-RU"/>
        </w:rPr>
        <w:t xml:space="preserve"> 98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D872F6" w:rsidRPr="007F1827" w:rsidRDefault="007F1827" w:rsidP="00A7230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073D3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D872F6" w:rsidRPr="007F1827" w:rsidRDefault="007F1827" w:rsidP="00A7230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06CC8">
        <w:rPr>
          <w:rFonts w:hAnsi="Times New Roman" w:cs="Times New Roman"/>
          <w:color w:val="000000"/>
          <w:sz w:val="24"/>
          <w:szCs w:val="24"/>
          <w:lang w:val="ru-RU"/>
        </w:rPr>
        <w:t xml:space="preserve"> 99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D872F6" w:rsidRPr="007F1827" w:rsidRDefault="007F1827" w:rsidP="00A7230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06CC8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D872F6" w:rsidRPr="007F1827" w:rsidRDefault="00D872F6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4"/>
        <w:gridCol w:w="1620"/>
        <w:gridCol w:w="1433"/>
      </w:tblGrid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5F1D57" w:rsidRDefault="005F1D5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5F1D57" w:rsidRDefault="005F1D5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5F1D57" w:rsidRDefault="005F1D5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D872F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7F1827">
              <w:rPr>
                <w:lang w:val="ru-RU"/>
              </w:rPr>
              <w:br/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F63883" w:rsidRDefault="00F63883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2A4E1B" w:rsidRDefault="002A4E1B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074D">
              <w:rPr>
                <w:rFonts w:hAnsi="Times New Roman" w:cs="Times New Roman"/>
                <w:sz w:val="24"/>
                <w:szCs w:val="24"/>
                <w:lang w:val="ru-RU"/>
              </w:rPr>
              <w:t>181</w:t>
            </w:r>
          </w:p>
        </w:tc>
      </w:tr>
      <w:tr w:rsidR="00D872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2A4E1B" w:rsidRDefault="002A4E1B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181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DB45FE" w:rsidRDefault="00DB45FE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B45F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F63883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2A4E1B" w:rsidRDefault="002A4E1B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F63883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2A4E1B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A4E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7F1827">
              <w:rPr>
                <w:lang w:val="ru-RU"/>
              </w:rPr>
              <w:br/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F63883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2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2A4E1B" w:rsidP="00A7230A">
            <w:pPr>
              <w:spacing w:before="0" w:beforeAutospacing="0" w:after="0" w:afterAutospacing="0"/>
              <w:jc w:val="both"/>
            </w:pPr>
            <w:r w:rsidRPr="00E5074D">
              <w:rPr>
                <w:rFonts w:hAnsi="Times New Roman" w:cs="Times New Roman"/>
                <w:sz w:val="24"/>
                <w:szCs w:val="24"/>
                <w:lang w:val="ru-RU"/>
              </w:rPr>
              <w:t>181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7F1827">
              <w:rPr>
                <w:lang w:val="ru-RU"/>
              </w:rPr>
              <w:br/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F63883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="007F1827">
              <w:br/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2A4E1B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72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gramStart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7F1827">
              <w:rPr>
                <w:lang w:val="ru-RU"/>
              </w:rPr>
              <w:br/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="00E5074D">
              <w:rPr>
                <w:lang w:val="ru-RU"/>
              </w:rPr>
              <w:t xml:space="preserve"> 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F63883" w:rsidRDefault="00F63883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A7EB8" w:rsidRDefault="007A7EB8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A7EB8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F63883" w:rsidRDefault="007F1827" w:rsidP="00A723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="00F638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="00F63883">
              <w:rPr>
                <w:lang w:val="ru-RU"/>
              </w:rPr>
              <w:t xml:space="preserve"> </w:t>
            </w:r>
            <w:proofErr w:type="spellStart"/>
            <w:r w:rsidR="00F638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F63883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E5074D" w:rsidRDefault="002A4E1B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074D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D872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2A4E1B" w:rsidRDefault="002A4E1B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2A4E1B" w:rsidRDefault="002A4E1B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2A4E1B" w:rsidRDefault="002A4E1B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7F1827">
              <w:rPr>
                <w:lang w:val="ru-RU"/>
              </w:rPr>
              <w:br/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2A4E1B" w:rsidRDefault="002A4E1B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C450B9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5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="00E5074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</w:t>
            </w:r>
            <w:r w:rsidR="002A4E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872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2A4E1B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2A4E1B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C450B9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5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="00E5074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2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</w:t>
            </w:r>
            <w:r w:rsidR="002A4E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2A4E1B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C450B9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5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="00E5074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2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2A4E1B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2A4E1B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(25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C450B9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5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="00E5074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A4E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A4E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C450B9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50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="00E5074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2A4E1B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EE2C4F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F1827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2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EE2C4F" w:rsidRDefault="00EE2C4F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EE2C4F" w:rsidRDefault="00EE2C4F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EE2C4F" w:rsidRDefault="00EE2C4F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EE2C4F" w:rsidRDefault="00EE2C4F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872F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7F1827">
              <w:rPr>
                <w:lang w:val="ru-RU"/>
              </w:rPr>
              <w:br/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EE2C4F" w:rsidRDefault="00624A99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24A99">
              <w:rPr>
                <w:rFonts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EE2C4F" w:rsidRDefault="00624A99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24A99">
              <w:rPr>
                <w:rFonts w:hAnsi="Times New Roman" w:cs="Times New Roman"/>
                <w:sz w:val="24"/>
                <w:szCs w:val="24"/>
                <w:lang w:val="ru-RU"/>
              </w:rPr>
              <w:t>239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2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872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7F1827" w:rsidP="00A723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1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Pr="007F1827" w:rsidRDefault="00D872F6" w:rsidP="00A723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2F6" w:rsidRDefault="007F1827" w:rsidP="00A723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D872F6" w:rsidRPr="007F1827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72F6" w:rsidRDefault="007F1827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1827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1068F8" w:rsidRDefault="001068F8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8F8" w:rsidRDefault="001068F8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8F8" w:rsidRDefault="001068F8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8F8" w:rsidRDefault="001068F8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8F8" w:rsidRDefault="001068F8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8F8" w:rsidRDefault="001068F8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8F8" w:rsidRDefault="001068F8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8F8" w:rsidRDefault="001068F8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8F8" w:rsidRDefault="001068F8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8F8" w:rsidRDefault="001068F8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8F8" w:rsidRDefault="001068F8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8F8" w:rsidRDefault="001068F8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8F8" w:rsidRDefault="001068F8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8F8" w:rsidRDefault="001068F8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8F8" w:rsidRDefault="001068F8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68F8" w:rsidRPr="007F1827" w:rsidRDefault="001068F8" w:rsidP="00A723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1699"/>
            <wp:effectExtent l="0" t="0" r="1905" b="5080"/>
            <wp:docPr id="2" name="Рисунок 2" descr="C:\Users\садик\Desktop\последняя страниц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esktop\последняя страниц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8F8" w:rsidRPr="007F1827" w:rsidSect="00A7230A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0pt" o:bullet="t">
        <v:imagedata r:id="rId1" o:title="clip_image001"/>
      </v:shape>
    </w:pict>
  </w:numPicBullet>
  <w:abstractNum w:abstractNumId="0">
    <w:nsid w:val="02D37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06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82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31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83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A4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C5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B7C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B5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81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E3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60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D512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65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B75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806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AE7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723FA"/>
    <w:multiLevelType w:val="hybridMultilevel"/>
    <w:tmpl w:val="96A0FE7E"/>
    <w:lvl w:ilvl="0" w:tplc="E73EEF44">
      <w:start w:val="1"/>
      <w:numFmt w:val="bullet"/>
      <w:lvlText w:val=""/>
      <w:lvlPicBulletId w:val="0"/>
      <w:lvlJc w:val="left"/>
      <w:pPr>
        <w:tabs>
          <w:tab w:val="num" w:pos="1097"/>
        </w:tabs>
        <w:ind w:left="1097" w:hanging="45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9350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18"/>
  </w:num>
  <w:num w:numId="8">
    <w:abstractNumId w:val="8"/>
  </w:num>
  <w:num w:numId="9">
    <w:abstractNumId w:val="15"/>
  </w:num>
  <w:num w:numId="10">
    <w:abstractNumId w:val="7"/>
  </w:num>
  <w:num w:numId="11">
    <w:abstractNumId w:val="16"/>
  </w:num>
  <w:num w:numId="12">
    <w:abstractNumId w:val="0"/>
  </w:num>
  <w:num w:numId="13">
    <w:abstractNumId w:val="2"/>
  </w:num>
  <w:num w:numId="14">
    <w:abstractNumId w:val="3"/>
  </w:num>
  <w:num w:numId="15">
    <w:abstractNumId w:val="1"/>
  </w:num>
  <w:num w:numId="16">
    <w:abstractNumId w:val="14"/>
  </w:num>
  <w:num w:numId="17">
    <w:abstractNumId w:val="9"/>
  </w:num>
  <w:num w:numId="18">
    <w:abstractNumId w:val="1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3D3"/>
    <w:rsid w:val="00045BDF"/>
    <w:rsid w:val="00057063"/>
    <w:rsid w:val="000B2995"/>
    <w:rsid w:val="000C5B29"/>
    <w:rsid w:val="000E4A57"/>
    <w:rsid w:val="001068F8"/>
    <w:rsid w:val="00177EBF"/>
    <w:rsid w:val="001A2EE6"/>
    <w:rsid w:val="001A7982"/>
    <w:rsid w:val="001B2A81"/>
    <w:rsid w:val="00241DC0"/>
    <w:rsid w:val="00264E43"/>
    <w:rsid w:val="002650F0"/>
    <w:rsid w:val="002A4E1B"/>
    <w:rsid w:val="002D33B1"/>
    <w:rsid w:val="002D3591"/>
    <w:rsid w:val="002F2E46"/>
    <w:rsid w:val="002F7CFC"/>
    <w:rsid w:val="003276E3"/>
    <w:rsid w:val="0033379F"/>
    <w:rsid w:val="003514A0"/>
    <w:rsid w:val="004850CC"/>
    <w:rsid w:val="004C34C3"/>
    <w:rsid w:val="004F7E17"/>
    <w:rsid w:val="00534C28"/>
    <w:rsid w:val="00573F13"/>
    <w:rsid w:val="00593AD1"/>
    <w:rsid w:val="005A05CE"/>
    <w:rsid w:val="005B4B1D"/>
    <w:rsid w:val="005F1D57"/>
    <w:rsid w:val="00624A99"/>
    <w:rsid w:val="006300EF"/>
    <w:rsid w:val="00653AF6"/>
    <w:rsid w:val="0067575D"/>
    <w:rsid w:val="006F3CF7"/>
    <w:rsid w:val="006F6347"/>
    <w:rsid w:val="00753CE1"/>
    <w:rsid w:val="007A7EB8"/>
    <w:rsid w:val="007F1827"/>
    <w:rsid w:val="00806CC8"/>
    <w:rsid w:val="00850F94"/>
    <w:rsid w:val="00954ABF"/>
    <w:rsid w:val="009A70FC"/>
    <w:rsid w:val="009B0998"/>
    <w:rsid w:val="00A4466D"/>
    <w:rsid w:val="00A7230A"/>
    <w:rsid w:val="00A86B2E"/>
    <w:rsid w:val="00AE0198"/>
    <w:rsid w:val="00AE08C2"/>
    <w:rsid w:val="00B143A2"/>
    <w:rsid w:val="00B53412"/>
    <w:rsid w:val="00B73A5A"/>
    <w:rsid w:val="00C450B9"/>
    <w:rsid w:val="00C515CC"/>
    <w:rsid w:val="00CC5EB5"/>
    <w:rsid w:val="00CE0C1D"/>
    <w:rsid w:val="00D872F6"/>
    <w:rsid w:val="00DB45FE"/>
    <w:rsid w:val="00DC7DCC"/>
    <w:rsid w:val="00DE3E74"/>
    <w:rsid w:val="00E438A1"/>
    <w:rsid w:val="00E5074D"/>
    <w:rsid w:val="00EA38A4"/>
    <w:rsid w:val="00ED34C1"/>
    <w:rsid w:val="00ED73C6"/>
    <w:rsid w:val="00EE2C4F"/>
    <w:rsid w:val="00F01E19"/>
    <w:rsid w:val="00F63883"/>
    <w:rsid w:val="00F936C7"/>
    <w:rsid w:val="00F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3C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E1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9A70FC"/>
    <w:rPr>
      <w:i/>
      <w:iCs/>
      <w:color w:val="808080" w:themeColor="text1" w:themeTint="7F"/>
    </w:rPr>
  </w:style>
  <w:style w:type="character" w:styleId="a6">
    <w:name w:val="Strong"/>
    <w:basedOn w:val="a0"/>
    <w:uiPriority w:val="22"/>
    <w:qFormat/>
    <w:rsid w:val="005B4B1D"/>
    <w:rPr>
      <w:b/>
      <w:bCs/>
    </w:rPr>
  </w:style>
  <w:style w:type="character" w:styleId="a7">
    <w:name w:val="Hyperlink"/>
    <w:basedOn w:val="a0"/>
    <w:uiPriority w:val="99"/>
    <w:semiHidden/>
    <w:unhideWhenUsed/>
    <w:rsid w:val="005B4B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3C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E1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9A70FC"/>
    <w:rPr>
      <w:i/>
      <w:iCs/>
      <w:color w:val="808080" w:themeColor="text1" w:themeTint="7F"/>
    </w:rPr>
  </w:style>
  <w:style w:type="character" w:styleId="a6">
    <w:name w:val="Strong"/>
    <w:basedOn w:val="a0"/>
    <w:uiPriority w:val="22"/>
    <w:qFormat/>
    <w:rsid w:val="005B4B1D"/>
    <w:rPr>
      <w:b/>
      <w:bCs/>
    </w:rPr>
  </w:style>
  <w:style w:type="character" w:styleId="a7">
    <w:name w:val="Hyperlink"/>
    <w:basedOn w:val="a0"/>
    <w:uiPriority w:val="99"/>
    <w:semiHidden/>
    <w:unhideWhenUsed/>
    <w:rsid w:val="005B4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ds.svetlacok3@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14</Pages>
  <Words>4014</Words>
  <Characters>22881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садик</cp:lastModifiedBy>
  <cp:revision>30</cp:revision>
  <cp:lastPrinted>2023-04-10T12:00:00Z</cp:lastPrinted>
  <dcterms:created xsi:type="dcterms:W3CDTF">2011-11-02T04:15:00Z</dcterms:created>
  <dcterms:modified xsi:type="dcterms:W3CDTF">2023-04-13T08:27:00Z</dcterms:modified>
</cp:coreProperties>
</file>